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28E" w:rsidRDefault="0091128E" w:rsidP="00154E7C">
      <w:pPr>
        <w:shd w:val="clear" w:color="auto" w:fill="FFFFFF"/>
        <w:spacing w:after="0" w:line="300" w:lineRule="atLeast"/>
        <w:jc w:val="center"/>
        <w:outlineLvl w:val="3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91128E" w:rsidRDefault="0091128E" w:rsidP="0091128E">
      <w:pPr>
        <w:shd w:val="clear" w:color="auto" w:fill="FFFFFF"/>
        <w:spacing w:after="0" w:line="300" w:lineRule="atLeast"/>
        <w:ind w:left="-993"/>
        <w:jc w:val="center"/>
        <w:outlineLvl w:val="3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91128E">
        <w:rPr>
          <w:rFonts w:ascii="Times New Roman" w:hAnsi="Times New Roman" w:cs="Times New Roman"/>
          <w:b/>
          <w:bCs/>
          <w:kern w:val="32"/>
          <w:sz w:val="24"/>
          <w:szCs w:val="24"/>
        </w:rPr>
        <w:drawing>
          <wp:inline distT="0" distB="0" distL="0" distR="0" wp14:anchorId="774DF3BE" wp14:editId="6564D568">
            <wp:extent cx="6309412" cy="907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2634" cy="908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7D9" w:rsidRPr="00F437D9" w:rsidRDefault="0091128E" w:rsidP="00F437D9">
      <w:pPr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id w:val="-1988778010"/>
        <w:docPartObj>
          <w:docPartGallery w:val="Table of Contents"/>
          <w:docPartUnique/>
        </w:docPartObj>
      </w:sdtPr>
      <w:sdtEndPr>
        <w:rPr>
          <w:rFonts w:eastAsiaTheme="minorHAnsi"/>
          <w:bCs/>
          <w:lang w:eastAsia="en-US"/>
        </w:rPr>
      </w:sdtEndPr>
      <w:sdtContent>
        <w:p w:rsidR="00F437D9" w:rsidRPr="00F437D9" w:rsidRDefault="00F437D9" w:rsidP="00F437D9">
          <w:pPr>
            <w:pStyle w:val="a6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F437D9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F437D9" w:rsidRPr="00F437D9" w:rsidRDefault="00C36377" w:rsidP="00F437D9">
          <w:pPr>
            <w:pStyle w:val="13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r w:rsidRPr="00F437D9">
            <w:rPr>
              <w:sz w:val="24"/>
              <w:szCs w:val="24"/>
            </w:rPr>
            <w:fldChar w:fldCharType="begin"/>
          </w:r>
          <w:r w:rsidR="00F437D9" w:rsidRPr="00F437D9">
            <w:rPr>
              <w:sz w:val="24"/>
              <w:szCs w:val="24"/>
            </w:rPr>
            <w:instrText xml:space="preserve"> TOC \o "1-3" \h \z \u </w:instrText>
          </w:r>
          <w:r w:rsidRPr="00F437D9">
            <w:rPr>
              <w:sz w:val="24"/>
              <w:szCs w:val="24"/>
            </w:rPr>
            <w:fldChar w:fldCharType="separate"/>
          </w:r>
          <w:hyperlink w:anchor="_Toc79480972" w:history="1">
            <w:r w:rsidR="00F437D9" w:rsidRPr="00F437D9">
              <w:rPr>
                <w:rStyle w:val="a5"/>
                <w:noProof/>
                <w:sz w:val="24"/>
                <w:szCs w:val="24"/>
              </w:rPr>
              <w:t>Пояснительная записка</w:t>
            </w:r>
            <w:r w:rsidR="00F437D9" w:rsidRPr="00F437D9">
              <w:rPr>
                <w:noProof/>
                <w:webHidden/>
                <w:sz w:val="24"/>
                <w:szCs w:val="24"/>
              </w:rPr>
              <w:tab/>
            </w:r>
          </w:hyperlink>
          <w:r w:rsidR="005F5A7A">
            <w:rPr>
              <w:noProof/>
              <w:sz w:val="24"/>
              <w:szCs w:val="24"/>
            </w:rPr>
            <w:t>3</w:t>
          </w:r>
        </w:p>
        <w:p w:rsidR="00F437D9" w:rsidRPr="00F437D9" w:rsidRDefault="005B267B" w:rsidP="00F437D9">
          <w:pPr>
            <w:pStyle w:val="13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w:anchor="_Toc79480973" w:history="1">
            <w:r w:rsidR="00F437D9" w:rsidRPr="00F437D9">
              <w:rPr>
                <w:rStyle w:val="a5"/>
                <w:noProof/>
                <w:sz w:val="24"/>
                <w:szCs w:val="24"/>
                <w:lang w:eastAsia="ru-RU"/>
              </w:rPr>
              <w:t xml:space="preserve">Учебный план </w:t>
            </w:r>
            <w:r w:rsidR="0083367C">
              <w:rPr>
                <w:noProof/>
                <w:webHidden/>
                <w:sz w:val="24"/>
                <w:szCs w:val="24"/>
              </w:rPr>
              <w:tab/>
              <w:t xml:space="preserve"> 8</w:t>
            </w:r>
          </w:hyperlink>
        </w:p>
        <w:p w:rsidR="00F437D9" w:rsidRPr="00F437D9" w:rsidRDefault="005B267B" w:rsidP="00F437D9">
          <w:pPr>
            <w:pStyle w:val="13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w:anchor="_Toc79480974" w:history="1">
            <w:r w:rsidR="00F437D9" w:rsidRPr="00F437D9">
              <w:rPr>
                <w:rStyle w:val="a5"/>
                <w:noProof/>
                <w:sz w:val="24"/>
                <w:szCs w:val="24"/>
              </w:rPr>
              <w:t>Содержание программы обучения .</w:t>
            </w:r>
            <w:r w:rsidR="00F437D9" w:rsidRPr="00F437D9">
              <w:rPr>
                <w:noProof/>
                <w:webHidden/>
                <w:sz w:val="24"/>
                <w:szCs w:val="24"/>
              </w:rPr>
              <w:tab/>
            </w:r>
          </w:hyperlink>
          <w:r w:rsidR="0083367C">
            <w:rPr>
              <w:noProof/>
              <w:sz w:val="24"/>
              <w:szCs w:val="24"/>
            </w:rPr>
            <w:t xml:space="preserve"> 9</w:t>
          </w:r>
        </w:p>
        <w:p w:rsidR="00F437D9" w:rsidRPr="00F437D9" w:rsidRDefault="005B267B" w:rsidP="00F437D9">
          <w:pPr>
            <w:pStyle w:val="13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w:anchor="_Toc79480975" w:history="1">
            <w:r w:rsidR="00F437D9" w:rsidRPr="00F437D9">
              <w:rPr>
                <w:rStyle w:val="a5"/>
                <w:noProof/>
                <w:sz w:val="24"/>
                <w:szCs w:val="24"/>
                <w:lang w:eastAsia="ru-RU"/>
              </w:rPr>
              <w:t>Планируемые результаты освоения программы</w:t>
            </w:r>
            <w:r w:rsidR="0083367C">
              <w:rPr>
                <w:noProof/>
                <w:webHidden/>
                <w:sz w:val="24"/>
                <w:szCs w:val="24"/>
              </w:rPr>
              <w:tab/>
              <w:t>10</w:t>
            </w:r>
          </w:hyperlink>
        </w:p>
        <w:p w:rsidR="00F437D9" w:rsidRPr="00F437D9" w:rsidRDefault="005B267B" w:rsidP="00F437D9">
          <w:pPr>
            <w:pStyle w:val="13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w:anchor="_Toc79480976" w:history="1"/>
          <w:hyperlink w:anchor="_Toc79480977" w:history="1">
            <w:r w:rsidR="00F437D9" w:rsidRPr="00F437D9">
              <w:rPr>
                <w:rStyle w:val="a5"/>
                <w:noProof/>
                <w:sz w:val="24"/>
                <w:szCs w:val="24"/>
                <w:lang w:eastAsia="ru-RU"/>
              </w:rPr>
              <w:t>Формы аттестации / контроля и оценочные материалы</w:t>
            </w:r>
            <w:r w:rsidR="00F437D9" w:rsidRPr="00F437D9">
              <w:rPr>
                <w:noProof/>
                <w:webHidden/>
                <w:sz w:val="24"/>
                <w:szCs w:val="24"/>
              </w:rPr>
              <w:tab/>
            </w:r>
          </w:hyperlink>
          <w:r w:rsidR="0083367C">
            <w:rPr>
              <w:noProof/>
              <w:sz w:val="24"/>
              <w:szCs w:val="24"/>
            </w:rPr>
            <w:t>13</w:t>
          </w:r>
        </w:p>
        <w:p w:rsidR="00F437D9" w:rsidRPr="00F437D9" w:rsidRDefault="00F437D9" w:rsidP="00F437D9">
          <w:pPr>
            <w:pStyle w:val="13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r w:rsidRPr="00F437D9">
            <w:rPr>
              <w:sz w:val="24"/>
              <w:szCs w:val="24"/>
            </w:rPr>
            <w:t>Список литератур</w:t>
          </w:r>
          <w:r w:rsidR="0083367C">
            <w:rPr>
              <w:sz w:val="24"/>
              <w:szCs w:val="24"/>
            </w:rPr>
            <w:t>ы ……………………………………………………………………………15</w:t>
          </w:r>
        </w:p>
        <w:p w:rsidR="00F437D9" w:rsidRPr="00F437D9" w:rsidRDefault="00F437D9" w:rsidP="00F437D9">
          <w:pPr>
            <w:pStyle w:val="13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r w:rsidRPr="00F437D9">
            <w:rPr>
              <w:sz w:val="24"/>
              <w:szCs w:val="24"/>
            </w:rPr>
            <w:t>КТП…………………………………</w:t>
          </w:r>
          <w:r w:rsidR="0083367C">
            <w:rPr>
              <w:sz w:val="24"/>
              <w:szCs w:val="24"/>
            </w:rPr>
            <w:t>…………………………………………………………16</w:t>
          </w:r>
        </w:p>
        <w:p w:rsidR="00F437D9" w:rsidRPr="00E85D95" w:rsidRDefault="00C36377" w:rsidP="00F437D9">
          <w:pPr>
            <w:rPr>
              <w:bCs/>
            </w:rPr>
          </w:pPr>
          <w:r w:rsidRPr="00F437D9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F437D9" w:rsidRPr="00E85D95" w:rsidRDefault="00F437D9" w:rsidP="00F437D9">
      <w:pPr>
        <w:rPr>
          <w:b/>
          <w:color w:val="404040" w:themeColor="text1" w:themeTint="BF"/>
        </w:rPr>
      </w:pPr>
    </w:p>
    <w:p w:rsidR="00F437D9" w:rsidRPr="00E85D95" w:rsidRDefault="00F437D9" w:rsidP="00F437D9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404040" w:themeColor="text1" w:themeTint="BF"/>
        </w:rPr>
      </w:pPr>
    </w:p>
    <w:p w:rsidR="00F437D9" w:rsidRPr="00E85D95" w:rsidRDefault="00F437D9" w:rsidP="00F437D9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404040" w:themeColor="text1" w:themeTint="BF"/>
        </w:rPr>
      </w:pPr>
    </w:p>
    <w:p w:rsidR="00F437D9" w:rsidRPr="00E85D95" w:rsidRDefault="00F437D9" w:rsidP="00F437D9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404040" w:themeColor="text1" w:themeTint="BF"/>
        </w:rPr>
      </w:pPr>
    </w:p>
    <w:p w:rsidR="00F437D9" w:rsidRPr="00E85D95" w:rsidRDefault="00F437D9" w:rsidP="00F437D9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404040" w:themeColor="text1" w:themeTint="BF"/>
        </w:rPr>
      </w:pPr>
    </w:p>
    <w:p w:rsidR="00F437D9" w:rsidRPr="00E85D95" w:rsidRDefault="00F437D9" w:rsidP="00F437D9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404040" w:themeColor="text1" w:themeTint="BF"/>
        </w:rPr>
      </w:pPr>
    </w:p>
    <w:p w:rsidR="00F437D9" w:rsidRPr="00E85D95" w:rsidRDefault="00F437D9" w:rsidP="00F437D9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404040" w:themeColor="text1" w:themeTint="BF"/>
        </w:rPr>
      </w:pPr>
    </w:p>
    <w:p w:rsidR="00F437D9" w:rsidRPr="00E85D95" w:rsidRDefault="00F437D9" w:rsidP="00F437D9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404040" w:themeColor="text1" w:themeTint="BF"/>
        </w:rPr>
      </w:pPr>
    </w:p>
    <w:p w:rsidR="00F437D9" w:rsidRPr="00E85D95" w:rsidRDefault="00F437D9" w:rsidP="00F437D9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404040" w:themeColor="text1" w:themeTint="BF"/>
        </w:rPr>
      </w:pPr>
    </w:p>
    <w:p w:rsidR="00F437D9" w:rsidRPr="00E85D95" w:rsidRDefault="00F437D9" w:rsidP="00F437D9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404040" w:themeColor="text1" w:themeTint="BF"/>
        </w:rPr>
      </w:pPr>
    </w:p>
    <w:p w:rsidR="00F437D9" w:rsidRPr="00E85D95" w:rsidRDefault="00F437D9" w:rsidP="00F437D9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404040" w:themeColor="text1" w:themeTint="BF"/>
        </w:rPr>
      </w:pPr>
    </w:p>
    <w:p w:rsidR="00F437D9" w:rsidRPr="00E85D95" w:rsidRDefault="00F437D9" w:rsidP="00F437D9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404040" w:themeColor="text1" w:themeTint="BF"/>
        </w:rPr>
      </w:pPr>
    </w:p>
    <w:p w:rsidR="0052677F" w:rsidRPr="00F437D9" w:rsidRDefault="0052677F" w:rsidP="0052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Pr="00F437D9" w:rsidRDefault="0052677F" w:rsidP="0052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Pr="00F437D9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Pr="00F437D9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Pr="00F437D9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Pr="00F437D9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Pr="00F437D9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Pr="00F437D9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7D9" w:rsidRDefault="00F437D9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7D9" w:rsidRDefault="00F437D9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7D9" w:rsidRDefault="00F437D9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7D9" w:rsidRDefault="00F437D9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7D9" w:rsidRDefault="00F437D9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7D9" w:rsidRDefault="00F437D9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7D9" w:rsidRPr="00F437D9" w:rsidRDefault="00F437D9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28E" w:rsidRPr="00F437D9" w:rsidRDefault="0091128E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F5A6A" w:rsidRDefault="00CF5A6A" w:rsidP="0052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677F" w:rsidRPr="003A3780" w:rsidRDefault="0052677F" w:rsidP="0052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2677F" w:rsidRPr="003A3780" w:rsidRDefault="000E6E56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hAnsi="Times New Roman" w:cs="Times New Roman"/>
          <w:sz w:val="24"/>
          <w:szCs w:val="24"/>
        </w:rPr>
        <w:t xml:space="preserve">Программа «Курай» способствует воспитанию, основанному на принципах толерантности и подразумевает деятельность, которая должна вызвать интерес к изучению татарского языка, обычаев, традиций, праздников, примет, фольклора и быта татарского народа. Данная программа позволяет внести вклад в </w:t>
      </w:r>
      <w:r w:rsidR="005231F4" w:rsidRPr="003A3780">
        <w:rPr>
          <w:rFonts w:ascii="Times New Roman" w:hAnsi="Times New Roman" w:cs="Times New Roman"/>
          <w:sz w:val="24"/>
          <w:szCs w:val="24"/>
        </w:rPr>
        <w:t>сохранение татарского</w:t>
      </w:r>
      <w:r w:rsidRPr="003A3780">
        <w:rPr>
          <w:rFonts w:ascii="Times New Roman" w:hAnsi="Times New Roman" w:cs="Times New Roman"/>
          <w:sz w:val="24"/>
          <w:szCs w:val="24"/>
        </w:rPr>
        <w:t xml:space="preserve"> языка и традиций в </w:t>
      </w:r>
      <w:r w:rsidR="003A3780">
        <w:rPr>
          <w:rFonts w:ascii="Times New Roman" w:hAnsi="Times New Roman" w:cs="Times New Roman"/>
          <w:sz w:val="24"/>
          <w:szCs w:val="24"/>
        </w:rPr>
        <w:t>Мензелинском</w:t>
      </w:r>
      <w:r w:rsidRPr="003A3780">
        <w:rPr>
          <w:rFonts w:ascii="Times New Roman" w:hAnsi="Times New Roman" w:cs="Times New Roman"/>
          <w:sz w:val="24"/>
          <w:szCs w:val="24"/>
        </w:rPr>
        <w:t xml:space="preserve"> районе, а также на этой основе сформировать высоконравственную личность. А используемые формы работы могут успешно культивировать и развивать детскую инициативу, активность, личностное самовыражение ребенка в привлекательной социально значимой деятельности; детскую солидарность, помощь и поддержка детьми друг друга, доверие и сотрудничество взрослых и детей в совместной деятельности. И наиболее успешно мы можем это реализовать через вовлечение учащихся в социально-значимую и активную деятельность, через взаимодействие и сотрудничество с семьей и общественными организациями.</w:t>
      </w:r>
    </w:p>
    <w:p w:rsidR="0052677F" w:rsidRPr="003A3780" w:rsidRDefault="000E6E56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</w:t>
      </w:r>
      <w:r w:rsidR="0052677F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разработана в русле личностно-ориентированного и компетентностного подходов, является программой художественной направленности. Эта программа:способствует формированию и развитию у учащихся творческих способностей, эстетических взглядов, нравственных установок и потребности общения с духовными ценно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стями, произведениями искусства.</w:t>
      </w:r>
    </w:p>
    <w:p w:rsidR="0052677F" w:rsidRPr="003A3780" w:rsidRDefault="0052677F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дополнительно</w:t>
      </w:r>
      <w:r w:rsidR="000E6E56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общеобразовательной программы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заключается в том, курай - старинный татарский духовой музыкальный инструмент, который относится к староэтническому пласту музыкального искусства казанских татар и других этнических групп татарского народа. Популярности курая способствовали несколько причин: возрождение и дальнейшее развитие традиций инструментального исполнительства, быстрота и простота изготовления инструмента, тембровое богатство, сопровождение песен и танцев и одна из главных – всенародная любовь к нему. Курай используется как сольный, так и ансамблевый инструмент.</w:t>
      </w:r>
    </w:p>
    <w:p w:rsidR="0052677F" w:rsidRPr="003A3780" w:rsidRDefault="0052677F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дополнительной общеобразовательной программы.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Приобщение детей к музыке посредством обучения игре на татарском курае вошло в практику музыкального образования в России и с каждым годом пользуется все большим интересом среди детей и их родителей. Красота звучания инструмента, его небольшие размеры, безграничные возможности использования в музыке всех жанров и стилей в сочетании с другими музыкальными инструментами заслуженно вывели татарский курай на лидирующие позиции. Здесь закладываются первые навыки индивидуального труда, умения творчески подходить к постановке и решению задач, воспитания организованности, ответственности, добросовестности и умения работать как индивидуально 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(самостоятельно), так и в коллективе, что играет немало важную роль в процессе социализации, и выработке позитивных личностных качеств.</w:t>
      </w:r>
    </w:p>
    <w:p w:rsidR="007B233E" w:rsidRPr="007B233E" w:rsidRDefault="007B233E" w:rsidP="007B233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33E">
        <w:rPr>
          <w:rFonts w:ascii="Times New Roman" w:hAnsi="Times New Roman" w:cs="Times New Roman"/>
          <w:b/>
          <w:sz w:val="24"/>
          <w:szCs w:val="24"/>
        </w:rPr>
        <w:t>Нормативно-правовой и документальной основой разработки программы являются:</w:t>
      </w:r>
    </w:p>
    <w:p w:rsidR="007B233E" w:rsidRPr="007B233E" w:rsidRDefault="007B233E" w:rsidP="007B233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33E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7B233E" w:rsidRPr="007B233E" w:rsidRDefault="007B233E" w:rsidP="007B2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3E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31.03.2022 №678-р </w:t>
      </w:r>
    </w:p>
    <w:p w:rsidR="007B233E" w:rsidRPr="007B233E" w:rsidRDefault="007B233E" w:rsidP="007B2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3E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7B233E" w:rsidRPr="007B233E" w:rsidRDefault="007B233E" w:rsidP="007B2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3E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7B233E" w:rsidRPr="007B233E" w:rsidRDefault="007B233E" w:rsidP="007B2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3E"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7B233E" w:rsidRPr="007B233E" w:rsidRDefault="007B233E" w:rsidP="007B2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3E"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B233E" w:rsidRPr="007B233E" w:rsidRDefault="007B233E" w:rsidP="007B2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3E">
        <w:rPr>
          <w:rFonts w:ascii="Times New Roman" w:hAnsi="Times New Roman" w:cs="Times New Roman"/>
          <w:sz w:val="24"/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7B233E" w:rsidRPr="007B233E" w:rsidRDefault="007B233E" w:rsidP="007B2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3E">
        <w:rPr>
          <w:rFonts w:ascii="Times New Roman" w:hAnsi="Times New Roman" w:cs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7B233E" w:rsidRPr="007B233E" w:rsidRDefault="007B233E" w:rsidP="007B2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3E"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7B233E">
        <w:rPr>
          <w:rFonts w:ascii="Times New Roman" w:hAnsi="Times New Roman" w:cs="Times New Roman"/>
          <w:sz w:val="24"/>
          <w:szCs w:val="24"/>
        </w:rPr>
        <w:br/>
      </w:r>
      <w:r w:rsidRPr="007B233E">
        <w:rPr>
          <w:rFonts w:ascii="Times New Roman" w:hAnsi="Times New Roman" w:cs="Times New Roman"/>
          <w:color w:val="000000"/>
          <w:sz w:val="24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</w:t>
      </w:r>
      <w:r w:rsidRPr="007B233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направлении методических рекомендаций» </w:t>
      </w:r>
      <w:r w:rsidRPr="007B233E"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7B233E" w:rsidRPr="007B233E" w:rsidRDefault="007B233E" w:rsidP="007B233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33E">
        <w:rPr>
          <w:rFonts w:ascii="Times New Roman" w:hAnsi="Times New Roman" w:cs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7B233E" w:rsidRPr="007B233E" w:rsidRDefault="007B233E" w:rsidP="007B2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3E"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:rsidR="00A47C51" w:rsidRPr="003E1E47" w:rsidRDefault="00A47C51" w:rsidP="007B233E">
      <w:pPr>
        <w:spacing w:line="360" w:lineRule="auto"/>
        <w:jc w:val="both"/>
        <w:rPr>
          <w:rStyle w:val="c4"/>
          <w:rFonts w:ascii="Times New Roman" w:hAnsi="Times New Roman" w:cs="Times New Roman"/>
          <w:sz w:val="24"/>
          <w:szCs w:val="24"/>
        </w:rPr>
      </w:pPr>
    </w:p>
    <w:p w:rsidR="0052677F" w:rsidRPr="003A3780" w:rsidRDefault="0052677F" w:rsidP="007B233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развития творческих способностей и индивидуальности учащегося, овладение знаниями и представлениями об истории курая, формирования практических умений и навыков игры на курае, устойчивого интереса к самостоятельной деятельности в области музыкального искусства.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Задачи.</w:t>
      </w:r>
    </w:p>
    <w:p w:rsidR="000E6E56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52677F" w:rsidRPr="003A3780" w:rsidRDefault="004153C0" w:rsidP="003A378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hAnsi="Times New Roman" w:cs="Times New Roman"/>
          <w:sz w:val="24"/>
          <w:szCs w:val="24"/>
        </w:rPr>
        <w:t>формирование</w:t>
      </w:r>
      <w:r w:rsidR="000E6E56" w:rsidRPr="003A3780">
        <w:rPr>
          <w:rFonts w:ascii="Times New Roman" w:hAnsi="Times New Roman" w:cs="Times New Roman"/>
          <w:sz w:val="24"/>
          <w:szCs w:val="24"/>
        </w:rPr>
        <w:t xml:space="preserve"> культу</w:t>
      </w:r>
      <w:r w:rsidRPr="003A3780">
        <w:rPr>
          <w:rFonts w:ascii="Times New Roman" w:hAnsi="Times New Roman" w:cs="Times New Roman"/>
          <w:sz w:val="24"/>
          <w:szCs w:val="24"/>
        </w:rPr>
        <w:t>рологических знаний, умений, и навыков;</w:t>
      </w:r>
    </w:p>
    <w:p w:rsidR="000E6E56" w:rsidRPr="003A3780" w:rsidRDefault="004153C0" w:rsidP="003A378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hAnsi="Times New Roman" w:cs="Times New Roman"/>
          <w:sz w:val="24"/>
          <w:szCs w:val="24"/>
        </w:rPr>
        <w:t>формирование и развитие практических, теоретических, репродуктивных и творческих, в том числе исследовательских умений и навыков</w:t>
      </w:r>
      <w:r w:rsidR="000E6E56" w:rsidRPr="003A3780">
        <w:rPr>
          <w:rFonts w:ascii="Times New Roman" w:hAnsi="Times New Roman" w:cs="Times New Roman"/>
          <w:sz w:val="24"/>
          <w:szCs w:val="24"/>
        </w:rPr>
        <w:t>;</w:t>
      </w:r>
    </w:p>
    <w:p w:rsidR="0052677F" w:rsidRPr="003A3780" w:rsidRDefault="004153C0" w:rsidP="003A3780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игре в ансамбле и </w:t>
      </w:r>
      <w:r w:rsidR="0052677F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 публичных выступлений.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52677F" w:rsidRPr="003A3780" w:rsidRDefault="00947896" w:rsidP="0052677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музыкального</w:t>
      </w:r>
      <w:r w:rsidR="0052677F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кругозор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2677F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учащихся;</w:t>
      </w:r>
    </w:p>
    <w:p w:rsidR="0052677F" w:rsidRPr="003A3780" w:rsidRDefault="00947896" w:rsidP="0052677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учащихся мелодического и гармонического</w:t>
      </w:r>
      <w:r w:rsidR="0052677F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2677F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2677F" w:rsidRPr="003A3780" w:rsidRDefault="0052677F" w:rsidP="0052677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</w:t>
      </w:r>
      <w:r w:rsidR="00947896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у учащихся образного мышления.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BA2E37" w:rsidRPr="003A3780" w:rsidRDefault="00947896" w:rsidP="003A378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hAnsi="Times New Roman" w:cs="Times New Roman"/>
          <w:sz w:val="24"/>
          <w:szCs w:val="24"/>
        </w:rPr>
        <w:t>формирование чувства</w:t>
      </w:r>
      <w:r w:rsidR="00BA2E37" w:rsidRPr="003A3780">
        <w:rPr>
          <w:rFonts w:ascii="Times New Roman" w:hAnsi="Times New Roman" w:cs="Times New Roman"/>
          <w:sz w:val="24"/>
          <w:szCs w:val="24"/>
        </w:rPr>
        <w:t xml:space="preserve"> уважения к </w:t>
      </w:r>
      <w:r w:rsidRPr="003A3780">
        <w:rPr>
          <w:rFonts w:ascii="Times New Roman" w:hAnsi="Times New Roman" w:cs="Times New Roman"/>
          <w:sz w:val="24"/>
          <w:szCs w:val="24"/>
        </w:rPr>
        <w:t>татарским</w:t>
      </w:r>
      <w:r w:rsidR="00BA2E37" w:rsidRPr="003A3780">
        <w:rPr>
          <w:rFonts w:ascii="Times New Roman" w:hAnsi="Times New Roman" w:cs="Times New Roman"/>
          <w:sz w:val="24"/>
          <w:szCs w:val="24"/>
        </w:rPr>
        <w:t xml:space="preserve"> обычаям и обрядам;</w:t>
      </w:r>
    </w:p>
    <w:p w:rsidR="0052677F" w:rsidRPr="003A3780" w:rsidRDefault="0052677F" w:rsidP="003A378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патриотизма, любви к национальной культуре;</w:t>
      </w:r>
    </w:p>
    <w:p w:rsidR="0052677F" w:rsidRDefault="0052677F" w:rsidP="003A378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и уважение к</w:t>
      </w:r>
      <w:r w:rsidR="00947896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ультуры и традиций народов мира.</w:t>
      </w:r>
    </w:p>
    <w:p w:rsidR="00B91C1D" w:rsidRDefault="00B91C1D" w:rsidP="00B91C1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1EB1" w:rsidRPr="003A3780" w:rsidRDefault="006F1EB1" w:rsidP="006F1E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Отличительной особенностью программы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достижение в краткие сроки заинтересованности учащегося процессом обучения игре на инструменте, акцент на возможность дальнейшей самостоятельной деятельности в области музыкального искусства.</w:t>
      </w:r>
    </w:p>
    <w:p w:rsidR="006F1EB1" w:rsidRPr="003A3780" w:rsidRDefault="006F1EB1" w:rsidP="006F1E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Обучаясь по данной программе, учащиеся знакомятся с миром искусства на основе собственной творческой деятельности, посредст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вом умения играть на курае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осознавая себя участником увлекательного процесса музыкального исполнительства.</w:t>
      </w:r>
    </w:p>
    <w:p w:rsidR="006F1EB1" w:rsidRPr="003A3780" w:rsidRDefault="006F1EB1" w:rsidP="006F1E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курс построен на практических занятиях, теоретические знания формируются в процессе освоения исполнительских навыков.</w:t>
      </w:r>
    </w:p>
    <w:p w:rsidR="006F1EB1" w:rsidRPr="003A3780" w:rsidRDefault="006F1EB1" w:rsidP="006F1E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hAnsi="Times New Roman" w:cs="Times New Roman"/>
          <w:sz w:val="24"/>
          <w:szCs w:val="24"/>
        </w:rPr>
        <w:t xml:space="preserve">По образовательной программе «Курай» осуществляется обучение детей и </w:t>
      </w:r>
      <w:r w:rsidR="00425C0C">
        <w:rPr>
          <w:rFonts w:ascii="Times New Roman" w:hAnsi="Times New Roman" w:cs="Times New Roman"/>
          <w:sz w:val="24"/>
          <w:szCs w:val="24"/>
        </w:rPr>
        <w:t xml:space="preserve">подростков в возрасте 7-16 лет 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имеющих музыкальные данные и проявляющих интерес к музыке. </w:t>
      </w:r>
      <w:r w:rsidRPr="003A3780">
        <w:rPr>
          <w:rFonts w:ascii="Times New Roman" w:hAnsi="Times New Roman" w:cs="Times New Roman"/>
          <w:sz w:val="24"/>
          <w:szCs w:val="24"/>
        </w:rPr>
        <w:t>Набор в группу производится без учета национальности, заниматься могут любые дети, проявляющие интерес к татарской культуре. Разновозрастный состав позволяет организовать успешную социализацию обучающихся.</w:t>
      </w:r>
    </w:p>
    <w:p w:rsidR="006F1EB1" w:rsidRPr="003A3780" w:rsidRDefault="006F1EB1" w:rsidP="006F1E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  <w:r w:rsidR="003E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- 2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3E1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Занятия проводятся по 2  часа 2 раза в неделю. Программа рассчитана на 144 часа в год. </w:t>
      </w:r>
    </w:p>
    <w:p w:rsidR="006F1EB1" w:rsidRPr="003A3780" w:rsidRDefault="006F1EB1" w:rsidP="006F1E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занятий.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Программа обучения очная. Программа предусматривает индивидуальную и групповую форму обучения учащихся. </w:t>
      </w:r>
    </w:p>
    <w:p w:rsidR="006F1EB1" w:rsidRPr="003A3780" w:rsidRDefault="006F1EB1" w:rsidP="006F1E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программы: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модифицированная</w:t>
      </w:r>
    </w:p>
    <w:p w:rsidR="006F1EB1" w:rsidRPr="003A3780" w:rsidRDefault="006F1EB1" w:rsidP="006F1E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6F1EB1" w:rsidRDefault="006F1EB1" w:rsidP="006F1E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направлено на 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:rsidR="00B91C1D" w:rsidRPr="003A3780" w:rsidRDefault="00B91C1D" w:rsidP="006F1E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1EB1" w:rsidRPr="00866F84" w:rsidRDefault="006F1EB1" w:rsidP="006F1E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F8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Реализация программы обеспечивает:</w:t>
      </w:r>
    </w:p>
    <w:p w:rsidR="006F1EB1" w:rsidRPr="003A3780" w:rsidRDefault="006F1EB1" w:rsidP="006F1EB1">
      <w:pPr>
        <w:numPr>
          <w:ilvl w:val="0"/>
          <w:numId w:val="1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6F1EB1" w:rsidRPr="003A3780" w:rsidRDefault="006F1EB1" w:rsidP="006F1EB1">
      <w:pPr>
        <w:numPr>
          <w:ilvl w:val="0"/>
          <w:numId w:val="1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сформированный комплекс исполнительских знаний, умений и навыков, позволяющий использовать многообразные возможности курая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6F1EB1" w:rsidRPr="003A3780" w:rsidRDefault="006F1EB1" w:rsidP="006F1EB1">
      <w:pPr>
        <w:numPr>
          <w:ilvl w:val="0"/>
          <w:numId w:val="1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художественно-исполнительских возможностей курая;</w:t>
      </w:r>
    </w:p>
    <w:p w:rsidR="006F1EB1" w:rsidRPr="003A3780" w:rsidRDefault="006F1EB1" w:rsidP="006F1EB1">
      <w:pPr>
        <w:numPr>
          <w:ilvl w:val="0"/>
          <w:numId w:val="1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слухового контроля, умение управлять процессом исполнения музыкального произведения;</w:t>
      </w:r>
    </w:p>
    <w:p w:rsidR="006F1EB1" w:rsidRPr="003A3780" w:rsidRDefault="006F1EB1" w:rsidP="006F1EB1">
      <w:pPr>
        <w:numPr>
          <w:ilvl w:val="0"/>
          <w:numId w:val="1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техники исполнительства, использования художественно оправданных технических приемов;</w:t>
      </w:r>
    </w:p>
    <w:p w:rsidR="006F1EB1" w:rsidRPr="003A3780" w:rsidRDefault="006F1EB1" w:rsidP="006F1EB1">
      <w:pPr>
        <w:numPr>
          <w:ilvl w:val="0"/>
          <w:numId w:val="1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6F1EB1" w:rsidRPr="003A3780" w:rsidRDefault="006F1EB1" w:rsidP="006F1EB1">
      <w:pPr>
        <w:numPr>
          <w:ilvl w:val="0"/>
          <w:numId w:val="1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навыков репетиционно-концертной работы в качестве солиста.</w:t>
      </w:r>
    </w:p>
    <w:p w:rsidR="003A3780" w:rsidRPr="003A3780" w:rsidRDefault="003A3780" w:rsidP="003A378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F84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EB1">
        <w:rPr>
          <w:rFonts w:ascii="Times New Roman" w:hAnsi="Times New Roman" w:cs="Times New Roman"/>
          <w:b/>
          <w:sz w:val="24"/>
          <w:szCs w:val="24"/>
        </w:rPr>
        <w:t>Ожидаемый результат.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F84">
        <w:rPr>
          <w:rFonts w:ascii="Times New Roman" w:hAnsi="Times New Roman" w:cs="Times New Roman"/>
          <w:b/>
          <w:sz w:val="24"/>
          <w:szCs w:val="24"/>
        </w:rPr>
        <w:t>Универсальными компетенциями</w:t>
      </w:r>
      <w:r w:rsidRPr="003A3780">
        <w:rPr>
          <w:rFonts w:ascii="Times New Roman" w:hAnsi="Times New Roman" w:cs="Times New Roman"/>
          <w:sz w:val="24"/>
          <w:szCs w:val="24"/>
        </w:rPr>
        <w:t xml:space="preserve"> обучающихся являются: 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80">
        <w:rPr>
          <w:rFonts w:ascii="Times New Roman" w:hAnsi="Times New Roman" w:cs="Times New Roman"/>
          <w:sz w:val="24"/>
          <w:szCs w:val="24"/>
        </w:rPr>
        <w:t>— умения организовывать собственную деятельность, выбирать и использовать средства для достижения цели;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80">
        <w:rPr>
          <w:rFonts w:ascii="Times New Roman" w:hAnsi="Times New Roman" w:cs="Times New Roman"/>
          <w:sz w:val="24"/>
          <w:szCs w:val="24"/>
        </w:rPr>
        <w:t xml:space="preserve"> — умения активно включаться в коллективную деятельность, взаимодействовать со сверстниками в достижении общих целей;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80">
        <w:rPr>
          <w:rFonts w:ascii="Times New Roman" w:hAnsi="Times New Roman" w:cs="Times New Roman"/>
          <w:sz w:val="24"/>
          <w:szCs w:val="24"/>
        </w:rPr>
        <w:t xml:space="preserve"> — умения доносить информацию в доступной, эмоционально-яркой форме в процессе общения и взаимодействия со сверстниками и взрослыми людьми. 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F84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3A3780">
        <w:rPr>
          <w:rFonts w:ascii="Times New Roman" w:hAnsi="Times New Roman" w:cs="Times New Roman"/>
          <w:sz w:val="24"/>
          <w:szCs w:val="24"/>
        </w:rPr>
        <w:t xml:space="preserve"> освоения обучающимися содержания программы являются следующие умения: 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80">
        <w:rPr>
          <w:rFonts w:ascii="Times New Roman" w:hAnsi="Times New Roman" w:cs="Times New Roman"/>
          <w:sz w:val="24"/>
          <w:szCs w:val="24"/>
        </w:rPr>
        <w:t xml:space="preserve">- применять ценности здорового образа жизни; 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80">
        <w:rPr>
          <w:rFonts w:ascii="Times New Roman" w:hAnsi="Times New Roman" w:cs="Times New Roman"/>
          <w:sz w:val="24"/>
          <w:szCs w:val="24"/>
        </w:rPr>
        <w:t>- проявлять себя в социально-значимой деятельности;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80">
        <w:rPr>
          <w:rFonts w:ascii="Times New Roman" w:hAnsi="Times New Roman" w:cs="Times New Roman"/>
          <w:sz w:val="24"/>
          <w:szCs w:val="24"/>
        </w:rPr>
        <w:t>- проявить себя личностью соизмеряющей свои поступки с нравственными ценностями;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80">
        <w:rPr>
          <w:rFonts w:ascii="Times New Roman" w:hAnsi="Times New Roman" w:cs="Times New Roman"/>
          <w:sz w:val="24"/>
          <w:szCs w:val="24"/>
        </w:rPr>
        <w:t>- проявлять дисциплинированность, трудолюбие и упорство в достижении по</w:t>
      </w:r>
      <w:r w:rsidR="006F1EB1">
        <w:rPr>
          <w:rFonts w:ascii="Times New Roman" w:hAnsi="Times New Roman" w:cs="Times New Roman"/>
          <w:sz w:val="24"/>
          <w:szCs w:val="24"/>
        </w:rPr>
        <w:t>ставленных целей.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F84">
        <w:rPr>
          <w:rFonts w:ascii="Times New Roman" w:hAnsi="Times New Roman" w:cs="Times New Roman"/>
          <w:b/>
          <w:sz w:val="24"/>
          <w:szCs w:val="24"/>
        </w:rPr>
        <w:t>Метапредметнымирезультатами</w:t>
      </w:r>
      <w:r w:rsidRPr="003A3780">
        <w:rPr>
          <w:rFonts w:ascii="Times New Roman" w:hAnsi="Times New Roman" w:cs="Times New Roman"/>
          <w:sz w:val="24"/>
          <w:szCs w:val="24"/>
        </w:rPr>
        <w:t xml:space="preserve"> освоения обучающимися содержания программы являются следующие умения: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80">
        <w:rPr>
          <w:rFonts w:ascii="Times New Roman" w:hAnsi="Times New Roman" w:cs="Times New Roman"/>
          <w:sz w:val="24"/>
          <w:szCs w:val="24"/>
        </w:rPr>
        <w:t xml:space="preserve">- овладеть компетентностью в </w:t>
      </w:r>
      <w:r w:rsidR="00B91C1D" w:rsidRPr="003A3780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B91C1D">
        <w:rPr>
          <w:rFonts w:ascii="Times New Roman" w:hAnsi="Times New Roman" w:cs="Times New Roman"/>
          <w:sz w:val="24"/>
          <w:szCs w:val="24"/>
        </w:rPr>
        <w:t>исполнительского</w:t>
      </w:r>
      <w:r w:rsidR="006F1EB1">
        <w:rPr>
          <w:rFonts w:ascii="Times New Roman" w:hAnsi="Times New Roman" w:cs="Times New Roman"/>
          <w:sz w:val="24"/>
          <w:szCs w:val="24"/>
        </w:rPr>
        <w:t xml:space="preserve"> мастерства на курае;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80">
        <w:rPr>
          <w:rFonts w:ascii="Times New Roman" w:hAnsi="Times New Roman" w:cs="Times New Roman"/>
          <w:sz w:val="24"/>
          <w:szCs w:val="24"/>
        </w:rPr>
        <w:t xml:space="preserve"> - организовывать совместную деятельность со сверстниками; </w:t>
      </w:r>
    </w:p>
    <w:p w:rsidR="006F1EB1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80">
        <w:rPr>
          <w:rFonts w:ascii="Times New Roman" w:hAnsi="Times New Roman" w:cs="Times New Roman"/>
          <w:sz w:val="24"/>
          <w:szCs w:val="24"/>
        </w:rPr>
        <w:t>- планировать собственную деятельность, распределять нагрузку и отдых в процессе ее выполнения;</w:t>
      </w:r>
    </w:p>
    <w:p w:rsidR="00D41D9D" w:rsidRPr="003A3780" w:rsidRDefault="00D41D9D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hAnsi="Times New Roman" w:cs="Times New Roman"/>
          <w:sz w:val="24"/>
          <w:szCs w:val="24"/>
        </w:rPr>
        <w:t xml:space="preserve"> - видеть красоту вокруг себя и обосновывать э</w:t>
      </w:r>
      <w:r w:rsidR="006F1EB1">
        <w:rPr>
          <w:rFonts w:ascii="Times New Roman" w:hAnsi="Times New Roman" w:cs="Times New Roman"/>
          <w:sz w:val="24"/>
          <w:szCs w:val="24"/>
        </w:rPr>
        <w:t>стетические признаки увиденного.</w:t>
      </w:r>
    </w:p>
    <w:p w:rsidR="0052677F" w:rsidRPr="003A3780" w:rsidRDefault="0052677F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процессе реализации дополнительной общеобразовательной программы формируются следующие компетенции.</w:t>
      </w:r>
    </w:p>
    <w:p w:rsidR="0052677F" w:rsidRPr="003A3780" w:rsidRDefault="0052677F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Учебно-воспитательные компетенции:</w:t>
      </w:r>
    </w:p>
    <w:p w:rsidR="0052677F" w:rsidRPr="003A3780" w:rsidRDefault="0052677F" w:rsidP="003A3780">
      <w:pPr>
        <w:numPr>
          <w:ilvl w:val="0"/>
          <w:numId w:val="1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цель и организовать ее достижение, уметь пояснять свою цель;</w:t>
      </w:r>
    </w:p>
    <w:p w:rsidR="0052677F" w:rsidRPr="003A3780" w:rsidRDefault="0052677F" w:rsidP="003A3780">
      <w:pPr>
        <w:numPr>
          <w:ilvl w:val="0"/>
          <w:numId w:val="1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планирование, анализ и самооценку своей деятельности;</w:t>
      </w:r>
    </w:p>
    <w:p w:rsidR="0052677F" w:rsidRPr="003A3780" w:rsidRDefault="0052677F" w:rsidP="003A3780">
      <w:pPr>
        <w:numPr>
          <w:ilvl w:val="0"/>
          <w:numId w:val="1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к наблюдаемым фактам.</w:t>
      </w:r>
    </w:p>
    <w:p w:rsidR="0052677F" w:rsidRPr="003A3780" w:rsidRDefault="0052677F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Информационные компетенции:</w:t>
      </w:r>
    </w:p>
    <w:p w:rsidR="0052677F" w:rsidRPr="003A3780" w:rsidRDefault="0052677F" w:rsidP="003A3780">
      <w:pPr>
        <w:numPr>
          <w:ilvl w:val="0"/>
          <w:numId w:val="1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работы с различными источниками информации;</w:t>
      </w:r>
    </w:p>
    <w:p w:rsidR="0052677F" w:rsidRPr="003A3780" w:rsidRDefault="0052677F" w:rsidP="003A3780">
      <w:pPr>
        <w:numPr>
          <w:ilvl w:val="0"/>
          <w:numId w:val="1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искать, извлекать, систематизировать и отбирать необхо</w:t>
      </w:r>
      <w:r w:rsidR="00E70BA9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димую информацию, передавать ее.</w:t>
      </w:r>
    </w:p>
    <w:p w:rsidR="0052677F" w:rsidRPr="003A3780" w:rsidRDefault="0052677F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Компетенции личностного самосовершенствования.</w:t>
      </w:r>
    </w:p>
    <w:p w:rsidR="0052677F" w:rsidRPr="003A3780" w:rsidRDefault="0052677F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Здоровьесберегающие компетенции:</w:t>
      </w:r>
    </w:p>
    <w:p w:rsidR="0052677F" w:rsidRPr="003A3780" w:rsidRDefault="0052677F" w:rsidP="003A3780">
      <w:pPr>
        <w:numPr>
          <w:ilvl w:val="0"/>
          <w:numId w:val="1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способами деятельности в собственных интересах и возможностях, что выражается в непрерывном самопознании, развитии, необходимых современному человеку личностных качеств;</w:t>
      </w:r>
    </w:p>
    <w:p w:rsidR="0052677F" w:rsidRPr="003A3780" w:rsidRDefault="0052677F" w:rsidP="003A3780">
      <w:pPr>
        <w:numPr>
          <w:ilvl w:val="0"/>
          <w:numId w:val="1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культуру мышления и поведения.</w:t>
      </w:r>
    </w:p>
    <w:p w:rsidR="0052677F" w:rsidRPr="003A3780" w:rsidRDefault="0052677F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аттестации.</w:t>
      </w:r>
    </w:p>
    <w:p w:rsidR="0052677F" w:rsidRPr="003A3780" w:rsidRDefault="0052677F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определения результативности обучения по программе определяется при помощи анализа аудиозаписи, анализа контрольных занятий. Текущий контроль осуществляется в течение учебного года в виде анализа аудиозаписи, наблюдения и/или контрольного занятия. Итоговая аттестация проводится</w:t>
      </w:r>
      <w:r w:rsidR="00831948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полного курса обучения.</w:t>
      </w:r>
    </w:p>
    <w:p w:rsidR="0052677F" w:rsidRPr="003A3780" w:rsidRDefault="0052677F" w:rsidP="003A378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реализации программы проводятся в форме открытых занятий для родителей, контрольных занятий, участия в концертных мероприятиях (сольные и сборные концерты), участия в конкурсах, фестивалях, праздниках и др. 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33E" w:rsidRDefault="007B233E" w:rsidP="0052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233E" w:rsidRDefault="007B233E" w:rsidP="0052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233E" w:rsidRDefault="007B233E" w:rsidP="0052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233E" w:rsidRDefault="007B233E" w:rsidP="0052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34A0" w:rsidRDefault="0052677F" w:rsidP="0052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p w:rsidR="0052677F" w:rsidRPr="003A3780" w:rsidRDefault="000334A0" w:rsidP="0052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года обучения</w:t>
      </w:r>
    </w:p>
    <w:p w:rsidR="00831948" w:rsidRPr="003A3780" w:rsidRDefault="00831948" w:rsidP="0052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02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1"/>
        <w:gridCol w:w="3782"/>
        <w:gridCol w:w="1610"/>
        <w:gridCol w:w="1418"/>
        <w:gridCol w:w="1701"/>
      </w:tblGrid>
      <w:tr w:rsidR="00B3751F" w:rsidRPr="003A3780" w:rsidTr="00B3751F">
        <w:tc>
          <w:tcPr>
            <w:tcW w:w="691" w:type="dxa"/>
            <w:vMerge w:val="restart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82" w:type="dxa"/>
            <w:vMerge w:val="restart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729" w:type="dxa"/>
            <w:gridSpan w:val="3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3751F" w:rsidRPr="003A3780" w:rsidTr="00B3751F">
        <w:tc>
          <w:tcPr>
            <w:tcW w:w="0" w:type="auto"/>
            <w:vMerge/>
            <w:shd w:val="clear" w:color="auto" w:fill="FFFFFF"/>
            <w:hideMark/>
          </w:tcPr>
          <w:p w:rsidR="00B3751F" w:rsidRPr="003A3780" w:rsidRDefault="00B3751F" w:rsidP="0052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3751F" w:rsidRPr="003A3780" w:rsidRDefault="00B3751F" w:rsidP="00526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Татарская культура.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Постановка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Дыхание.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Звукоизвлечение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Штрихи.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нотным материалом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над исполнительским дыханием и звуковедением. Расширение исполнительского диапазона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526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347C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347C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Динамические оттенки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347CB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347C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347C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974C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974C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Мелизмы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974C4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974C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974C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DD4D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DD4D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над произведениями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DD4D1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DD4D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DD4D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Импровизация.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Работа в ансамбле с педагогом.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Воспитательная работа.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Контрольные срезы.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B3751F" w:rsidRPr="003A3780" w:rsidTr="00B3751F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0C4B0A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B3751F" w:rsidRPr="003A3780" w:rsidRDefault="00B3751F" w:rsidP="000C4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112</w:t>
            </w:r>
          </w:p>
        </w:tc>
      </w:tr>
    </w:tbl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F84" w:rsidRDefault="00866F84" w:rsidP="00425C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677F" w:rsidRDefault="0052677F" w:rsidP="00425C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:rsidR="00064486" w:rsidRPr="003A3780" w:rsidRDefault="00064486" w:rsidP="00425C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года обучения</w:t>
      </w:r>
    </w:p>
    <w:p w:rsidR="0052677F" w:rsidRPr="003A3780" w:rsidRDefault="0052677F" w:rsidP="0052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Pr="003A3780" w:rsidRDefault="0052677F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1. Введение. </w:t>
      </w:r>
    </w:p>
    <w:p w:rsidR="0052677F" w:rsidRPr="003A3780" w:rsidRDefault="0052677F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Вводное занятие. Правила охраны труда и пожарной безопасности. История музыкального инструмента. Курай как деревянный духовой инструмент. Устройство курая и уход за инструментом. Роль курая в оркестре, ансамбле, сольном музицировании. Правильное использование инструмента, меры предосторожности, уход за инструментом.</w:t>
      </w:r>
    </w:p>
    <w:p w:rsidR="008264E4" w:rsidRPr="003A3780" w:rsidRDefault="0052677F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 </w:t>
      </w:r>
      <w:r w:rsidR="008264E4" w:rsidRPr="003A3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Татарская культура.</w:t>
      </w:r>
      <w:r w:rsidR="003A3780" w:rsidRPr="003A3780">
        <w:rPr>
          <w:rFonts w:ascii="Times New Roman" w:hAnsi="Times New Roman" w:cs="Times New Roman"/>
          <w:color w:val="000000"/>
          <w:sz w:val="24"/>
          <w:szCs w:val="24"/>
        </w:rPr>
        <w:t xml:space="preserve"> Роль курая в оркестре, ансамбле, сольном музицировании.</w:t>
      </w:r>
    </w:p>
    <w:p w:rsidR="008264E4" w:rsidRPr="003A3780" w:rsidRDefault="003A3780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3780">
        <w:rPr>
          <w:rFonts w:ascii="Times New Roman" w:hAnsi="Times New Roman" w:cs="Times New Roman"/>
          <w:color w:val="000000"/>
          <w:sz w:val="24"/>
          <w:szCs w:val="24"/>
        </w:rPr>
        <w:t>Правильное использование инструмента, меры предосторожности, уход за инструментом.</w:t>
      </w:r>
      <w:r w:rsidRPr="003A3780">
        <w:rPr>
          <w:rFonts w:ascii="Times New Roman" w:hAnsi="Times New Roman" w:cs="Times New Roman"/>
          <w:sz w:val="24"/>
          <w:szCs w:val="24"/>
        </w:rPr>
        <w:t xml:space="preserve"> История духовной и материальной культуры народов в Мензелинском  районе. Народные игры, обычаи и обряды, календарные праздники.</w:t>
      </w:r>
    </w:p>
    <w:p w:rsidR="0052677F" w:rsidRPr="003A3780" w:rsidRDefault="008264E4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 </w:t>
      </w:r>
      <w:r w:rsidR="0052677F"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Постановка. </w:t>
      </w:r>
    </w:p>
    <w:p w:rsidR="0052677F" w:rsidRPr="003A3780" w:rsidRDefault="0052677F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дыхания, корпуса и рук исполнителя. Отличие исполнительского дыхания от обычного физического. Виды исполнительского дыхания. Развитие мышц диафрагмы. Дыхательные упражнения.</w:t>
      </w:r>
    </w:p>
    <w:p w:rsidR="00021D95" w:rsidRPr="003A3780" w:rsidRDefault="008264E4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4. </w:t>
      </w:r>
      <w:r w:rsidR="00021D95" w:rsidRPr="003A3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Дыхание.</w:t>
      </w:r>
      <w:r w:rsidR="003A3780" w:rsidRPr="003A3780">
        <w:rPr>
          <w:rFonts w:ascii="Times New Roman" w:hAnsi="Times New Roman" w:cs="Times New Roman"/>
          <w:color w:val="000000"/>
          <w:sz w:val="24"/>
          <w:szCs w:val="24"/>
        </w:rPr>
        <w:t>Виды исполнительского дыхания Развитие мышц диафрагмы. Дыхательные упражнения.</w:t>
      </w:r>
    </w:p>
    <w:p w:rsidR="0052677F" w:rsidRPr="003A3780" w:rsidRDefault="008264E4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5.  </w:t>
      </w:r>
      <w:r w:rsidR="0052677F"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Звукоизвлечение. </w:t>
      </w:r>
      <w:r w:rsidR="003A3780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способа извлечения звука. Изучение аппликатуры. Роль гортани и голосовых связок при звукоизвлечении. Выдох «теплого» воздуха. Положение «зевка» в горле.</w:t>
      </w:r>
      <w:r w:rsidR="0052677F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Извлечение звука. Упражнение «продолжительные звуки».Координация движений при игре на инструменте.Формирование устойчивого звучания инструмента, чистоты интонации, полноты и яркости звука.</w:t>
      </w:r>
    </w:p>
    <w:p w:rsidR="0052677F" w:rsidRPr="003A3780" w:rsidRDefault="008264E4" w:rsidP="00425C0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 </w:t>
      </w:r>
      <w:r w:rsidR="0052677F"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Штрихи </w:t>
      </w:r>
    </w:p>
    <w:p w:rsidR="0052677F" w:rsidRPr="003A3780" w:rsidRDefault="0052677F" w:rsidP="00425C0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Штрихи как выразительное средство в музыке. Понятие «штриха» применительно к духовым инструментам. Основные штрихи.Штрих «легато».</w:t>
      </w:r>
    </w:p>
    <w:p w:rsidR="0052677F" w:rsidRPr="003A3780" w:rsidRDefault="008264E4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7</w:t>
      </w:r>
      <w:r w:rsidR="0052677F"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Работа с нотным материалом 17ч.</w:t>
      </w:r>
    </w:p>
    <w:p w:rsidR="0052677F" w:rsidRPr="003A3780" w:rsidRDefault="0052677F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Нотный стан. Расположение нот на нотном стане. Чтение нотного текста. Чтение с листа как необходимость для любого музыканта быстро самостоятельно и грамотно исполнить незнакомое ранее музыкальное произведение. Игра упражнений по нотам.</w:t>
      </w:r>
    </w:p>
    <w:p w:rsidR="0052677F" w:rsidRPr="003A3780" w:rsidRDefault="0052677F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Чтение простейших мелодий с листа. Исполнение по памяти.</w:t>
      </w:r>
      <w:r w:rsidR="003A3780" w:rsidRPr="003A3780">
        <w:rPr>
          <w:rFonts w:ascii="Times New Roman" w:hAnsi="Times New Roman" w:cs="Times New Roman"/>
          <w:color w:val="000000"/>
          <w:sz w:val="24"/>
          <w:szCs w:val="24"/>
        </w:rPr>
        <w:t xml:space="preserve"> Работа над звуковедением и фразировкой.</w:t>
      </w:r>
    </w:p>
    <w:p w:rsidR="00021D95" w:rsidRPr="003A3780" w:rsidRDefault="008264E4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8. </w:t>
      </w:r>
      <w:r w:rsidR="00021D95" w:rsidRPr="003A3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над исполнительским дыханием и звуковедением.</w:t>
      </w:r>
      <w:r w:rsidR="003A3780" w:rsidRPr="003A37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Расширение исполнительского диапазона</w:t>
      </w:r>
      <w:r w:rsidR="003A3780" w:rsidRPr="003A3780">
        <w:rPr>
          <w:rFonts w:ascii="Times New Roman" w:hAnsi="Times New Roman" w:cs="Times New Roman"/>
          <w:color w:val="000000"/>
          <w:sz w:val="24"/>
          <w:szCs w:val="24"/>
        </w:rPr>
        <w:t xml:space="preserve"> Работа над продолжительностью выдоха. Работа над беглостью пальцев</w:t>
      </w:r>
      <w:r w:rsidR="00425C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677F" w:rsidRPr="003A3780" w:rsidRDefault="008264E4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9. </w:t>
      </w:r>
      <w:r w:rsidRPr="003A378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Динамические</w:t>
      </w:r>
      <w:r w:rsidR="004E0E7B" w:rsidRPr="003A378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оттенки</w:t>
      </w:r>
      <w:r w:rsidRPr="003A378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r w:rsidR="003A3780" w:rsidRPr="003A3780">
        <w:rPr>
          <w:rFonts w:ascii="Times New Roman" w:hAnsi="Times New Roman" w:cs="Times New Roman"/>
          <w:color w:val="000000"/>
          <w:sz w:val="24"/>
          <w:szCs w:val="24"/>
        </w:rPr>
        <w:t xml:space="preserve"> Динамика звучания</w:t>
      </w:r>
      <w:r w:rsidR="003A3780" w:rsidRPr="003A37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Динамические оттенки.</w:t>
      </w:r>
      <w:r w:rsidR="003A3780" w:rsidRPr="003A3780">
        <w:rPr>
          <w:rFonts w:ascii="Times New Roman" w:hAnsi="Times New Roman" w:cs="Times New Roman"/>
          <w:color w:val="000000"/>
          <w:sz w:val="24"/>
          <w:szCs w:val="24"/>
        </w:rPr>
        <w:t xml:space="preserve"> Татарская народная песня «Залида» Динамические оттенки как выразительное средство в музыке. “Форте”. “Пиано”</w:t>
      </w:r>
      <w:r w:rsidR="00425C0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E0E7B" w:rsidRPr="003A3780" w:rsidRDefault="008264E4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10. </w:t>
      </w:r>
      <w:r w:rsidR="004E0E7B" w:rsidRPr="003A378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Мелизмы. </w:t>
      </w:r>
      <w:r w:rsidR="003A3780" w:rsidRPr="003A3780">
        <w:rPr>
          <w:rFonts w:ascii="Times New Roman" w:hAnsi="Times New Roman" w:cs="Times New Roman"/>
          <w:bCs/>
          <w:color w:val="000000"/>
          <w:sz w:val="24"/>
          <w:szCs w:val="24"/>
        </w:rPr>
        <w:t>Мелизмы</w:t>
      </w:r>
      <w:r w:rsidR="003A3780" w:rsidRPr="003A3780">
        <w:rPr>
          <w:rFonts w:ascii="Times New Roman" w:hAnsi="Times New Roman" w:cs="Times New Roman"/>
          <w:color w:val="000000"/>
          <w:sz w:val="24"/>
          <w:szCs w:val="24"/>
        </w:rPr>
        <w:t>. Татарская народная песня «Шома бас» Понятие мелизмов в музыке. Правила прочтения и исполнения различных украшений: форшлаги, трели, морденты.</w:t>
      </w:r>
    </w:p>
    <w:p w:rsidR="0052677F" w:rsidRPr="003A3780" w:rsidRDefault="008264E4" w:rsidP="00425C0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11. </w:t>
      </w:r>
      <w:r w:rsidR="004E0E7B" w:rsidRPr="003A378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Импровизация.</w:t>
      </w:r>
      <w:r w:rsidR="003A3780" w:rsidRPr="003A3780">
        <w:rPr>
          <w:rFonts w:ascii="Times New Roman" w:hAnsi="Times New Roman" w:cs="Times New Roman"/>
          <w:sz w:val="24"/>
          <w:szCs w:val="24"/>
        </w:rPr>
        <w:t xml:space="preserve"> Ритмические вариации знакомых песен. Имитация голосов </w:t>
      </w:r>
      <w:r w:rsidR="00425C0C" w:rsidRPr="003A3780">
        <w:rPr>
          <w:rFonts w:ascii="Times New Roman" w:hAnsi="Times New Roman" w:cs="Times New Roman"/>
          <w:sz w:val="24"/>
          <w:szCs w:val="24"/>
        </w:rPr>
        <w:t>природы.</w:t>
      </w:r>
      <w:r w:rsidR="003A3780" w:rsidRPr="003A3780">
        <w:rPr>
          <w:rFonts w:ascii="Times New Roman" w:hAnsi="Times New Roman" w:cs="Times New Roman"/>
          <w:sz w:val="24"/>
          <w:szCs w:val="24"/>
          <w:shd w:val="clear" w:color="auto" w:fill="FFFFFF"/>
        </w:rPr>
        <w:t>Импровизация на курае.</w:t>
      </w:r>
    </w:p>
    <w:p w:rsidR="0052677F" w:rsidRPr="003A3780" w:rsidRDefault="0052677F" w:rsidP="00425C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ПЛАНИРУЕМЫЕ РЕЗУЛЬТАТЫ</w:t>
      </w:r>
    </w:p>
    <w:p w:rsidR="0052677F" w:rsidRPr="003A3780" w:rsidRDefault="00831052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</w:t>
      </w:r>
      <w:r w:rsidR="0052677F"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677F" w:rsidRPr="00831052" w:rsidRDefault="00831052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знать</w:t>
      </w:r>
      <w:r w:rsidR="0052677F" w:rsidRPr="0083105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жесты педагога;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правильную установку корпуса при игре на курае;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дыхательные упражнения;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аппликатуру пальцев;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приемы легато, нон легато стаккато;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понятие темп;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динамические оттенки;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расположение нот на нотном стане</w:t>
      </w:r>
      <w:r w:rsidR="00831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принципы работы над музыкальным произведением;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этики артиста, правила поведения участников ансамбля во время выступления, требования к эстетике внешнего вида ансамбля.</w:t>
      </w:r>
    </w:p>
    <w:p w:rsidR="0052677F" w:rsidRPr="00831052" w:rsidRDefault="00831052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уметь</w:t>
      </w:r>
      <w:r w:rsidR="0052677F" w:rsidRPr="0083105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исполнять произведение в характере, соответствующем данному стилю, анализируя свое исполнение;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разбирать музыкальные произведения;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основными приемами звукоизвлечения, правильно использовать их на практике;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навыками публичных выступлений, игры в ансамбле.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обучающихся должно быть</w:t>
      </w: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развито: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устойчивый интерес к музыкальным занятиям в объединении;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ладовое чувство;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чувство ритма;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музыкальная память;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творческая фантазия, воображение;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художественный и эстетический вкус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взаимодействия в музыкальном коллективе.</w:t>
      </w:r>
    </w:p>
    <w:p w:rsidR="0052677F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4A0" w:rsidRDefault="000334A0" w:rsidP="00033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p w:rsidR="000334A0" w:rsidRPr="003A3780" w:rsidRDefault="000334A0" w:rsidP="00033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года обучения</w:t>
      </w:r>
    </w:p>
    <w:p w:rsidR="000334A0" w:rsidRPr="003A3780" w:rsidRDefault="000334A0" w:rsidP="00033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02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1"/>
        <w:gridCol w:w="3782"/>
        <w:gridCol w:w="1610"/>
        <w:gridCol w:w="1418"/>
        <w:gridCol w:w="1701"/>
      </w:tblGrid>
      <w:tr w:rsidR="000334A0" w:rsidRPr="003A3780" w:rsidTr="000334A0">
        <w:tc>
          <w:tcPr>
            <w:tcW w:w="691" w:type="dxa"/>
            <w:vMerge w:val="restart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82" w:type="dxa"/>
            <w:vMerge w:val="restart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729" w:type="dxa"/>
            <w:gridSpan w:val="3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334A0" w:rsidRPr="003A3780" w:rsidTr="000334A0">
        <w:tc>
          <w:tcPr>
            <w:tcW w:w="0" w:type="auto"/>
            <w:vMerge/>
            <w:shd w:val="clear" w:color="auto" w:fill="FFFFFF"/>
            <w:hideMark/>
          </w:tcPr>
          <w:p w:rsidR="000334A0" w:rsidRPr="003A3780" w:rsidRDefault="000334A0" w:rsidP="0003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0334A0" w:rsidRPr="003A3780" w:rsidRDefault="000334A0" w:rsidP="00033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Обработки народных песен и мелодий.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техники игры трель.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Чтение нот с листа.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Звукоизвлечение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Штрихи. Мелизмы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Динамические оттенки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нотным материалом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над исполнительским дыханием и звуковедением. Расширение исполнительского диапазона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в ансамбле.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Импровизация.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Воспитательная работа.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Контрольные срезы.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0334A0" w:rsidRPr="003A3780" w:rsidTr="000334A0">
        <w:tc>
          <w:tcPr>
            <w:tcW w:w="69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2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10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18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701" w:type="dxa"/>
            <w:shd w:val="clear" w:color="auto" w:fill="FFFFFF"/>
            <w:tcMar>
              <w:top w:w="101" w:type="dxa"/>
              <w:left w:w="58" w:type="dxa"/>
              <w:bottom w:w="101" w:type="dxa"/>
              <w:right w:w="0" w:type="dxa"/>
            </w:tcMar>
            <w:hideMark/>
          </w:tcPr>
          <w:p w:rsidR="000334A0" w:rsidRPr="003A3780" w:rsidRDefault="000334A0" w:rsidP="00033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112</w:t>
            </w:r>
          </w:p>
        </w:tc>
      </w:tr>
    </w:tbl>
    <w:p w:rsidR="00064486" w:rsidRDefault="00064486" w:rsidP="000644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4486" w:rsidRDefault="00064486" w:rsidP="000644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064486" w:rsidRPr="003A3780" w:rsidRDefault="00064486" w:rsidP="000644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года обучения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В качестве практики применяются: работа над звуком, в исполнительском дыхании закрепить ощущение опоры выдоха (опоры звучания). Развивать взаимосвязь и взаимодействие исполнительского дыхания с губным аппаратом учащегося. Освоение технологии исполнения штриха стаккато. Усложнение ритмического рисунка. Разучивание по нотам, наизусть небольших произведений. Игра в ансамбле: работа над согласованным исполнением каждой партии. В репертуар ансамблей включаются обработки русских и татарских народных песен. В течение учебного года педагог должен проработать с учеником 10-15 различных произведений. Подбор репертуара производится с учетом интересов учащегося. 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>Примерные исполнительские программы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 1.И. Гайдн «Маленькая песенка»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 2.Чешская народная песня «Аннушка» 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3.Татарская народная песня «Райхан» 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4.М. Блантер «Катюша» 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5. Русская народная песня «Как у наших у ворот» 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>6.Татарский народный танец «Бишлебию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>7. И. С. Бах Менуэт (отрывок)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 8.Башкирская плясовая «Семь девушек» 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9.Х. Ибрагимов «Уракчыкыз» 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10.Л. Батыр-Булгари «Солнечная страна» 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11.Крымско-татарский танец «Кайтарма» 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>12.А. Гедике «Танец»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 13.Татарская народная песня «Ак каен» 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lastRenderedPageBreak/>
        <w:t>По окончании второго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456EF2">
        <w:rPr>
          <w:rFonts w:ascii="Times New Roman" w:hAnsi="Times New Roman" w:cs="Times New Roman"/>
          <w:sz w:val="24"/>
          <w:szCs w:val="24"/>
        </w:rPr>
        <w:t xml:space="preserve"> обучения учащийся: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 - играет разнохарактерные мелодии,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 - знаком со всем диапазоном звучания инструмента, 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- владеет штрихом стаккато, 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>- играет без ошибок, ритмически и интонационно точно, в соответствующем темпе, соблюдая все указания и обозначения,</w:t>
      </w:r>
    </w:p>
    <w:p w:rsid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 - знает основные музыкальные термины,</w:t>
      </w:r>
    </w:p>
    <w:p w:rsidR="000334A0" w:rsidRPr="00456EF2" w:rsidRDefault="00456EF2" w:rsidP="00456EF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EF2">
        <w:rPr>
          <w:rFonts w:ascii="Times New Roman" w:hAnsi="Times New Roman" w:cs="Times New Roman"/>
          <w:sz w:val="24"/>
          <w:szCs w:val="24"/>
        </w:rPr>
        <w:t xml:space="preserve"> - имеет навык игры в ансамбле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34A0" w:rsidRPr="003A3780" w:rsidRDefault="000334A0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Pr="003A3780" w:rsidRDefault="007B3B83" w:rsidP="008310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Организационно-педагогические условия реализации программы</w:t>
      </w:r>
    </w:p>
    <w:p w:rsidR="0052677F" w:rsidRPr="003A3780" w:rsidRDefault="0052677F" w:rsidP="0083105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разработана с учетом индивидуального подхода к обучению. </w:t>
      </w:r>
    </w:p>
    <w:p w:rsidR="0052677F" w:rsidRPr="003A3780" w:rsidRDefault="0052677F" w:rsidP="0083105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в </w:t>
      </w:r>
      <w:r w:rsidR="00831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объединении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сопровождаться </w:t>
      </w:r>
      <w:r w:rsidR="00BE1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 - посещением выставок и концертных залов, прослушиванием музыкальных записей, просмотром концертов и музыкальных фильмов.Работа над темами данной программы проводится комплексно. Отдельно прорабатывать каждую тему в строгой последовательност</w:t>
      </w:r>
      <w:r w:rsidR="00BE1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рекомендуется только в начале 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обучения, во время работы над постановкой исполнительского аппарата, при этом, двигаясь вперед, к следующему разделу, не забывать о повторении и работе над пройденным материалом. </w:t>
      </w:r>
    </w:p>
    <w:p w:rsidR="0052677F" w:rsidRPr="003A3780" w:rsidRDefault="0052677F" w:rsidP="0083105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ансамблевых), использование в репертуаре пр</w:t>
      </w:r>
      <w:r w:rsidR="00BE1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оизведений, различных по стилю и характеру.</w:t>
      </w:r>
    </w:p>
    <w:p w:rsidR="0052677F" w:rsidRPr="003A3780" w:rsidRDefault="0052677F" w:rsidP="00831052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педагог может использовать различные методы и приёмы обучения. Занятие может проводиться как с использованием одного метода обучения, так и с помощью комбинирования нескольких методов и приёмов. Целесообразность и выбор применения того или иного метода зависит от: образовательных задач, которые ставит педагог, возможностей обучающихся, возрастных и психофизиологических особенностей учащихся, учёта специфики изучения данного учебного материала, направления образовательной деятельности; возможностей материально-технической базы обучения.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обучения: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объяснительно-иллюстративный;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проблемно-сообщающий;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частично-поисковый;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исследовательский;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наглядно-слуховой;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наглядно-зрительный;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репродуктивный.</w:t>
      </w:r>
    </w:p>
    <w:p w:rsidR="0052677F" w:rsidRPr="003A3780" w:rsidRDefault="0052677F" w:rsidP="00154E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Приемы обучения:</w:t>
      </w:r>
    </w:p>
    <w:p w:rsidR="0052677F" w:rsidRPr="003A3780" w:rsidRDefault="0052677F" w:rsidP="00154E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наглядный (показ способа действий, показ образца);</w:t>
      </w:r>
    </w:p>
    <w:p w:rsidR="0052677F" w:rsidRPr="003A3780" w:rsidRDefault="0052677F" w:rsidP="00154E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(отгадывание загадок, введение элементов соревнования, создание игровой ситуации);</w:t>
      </w:r>
    </w:p>
    <w:p w:rsidR="0052677F" w:rsidRPr="003A3780" w:rsidRDefault="0052677F" w:rsidP="00154E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словесные (наблюдение, рассматривание, беседа, рассказ, описание).</w:t>
      </w:r>
    </w:p>
    <w:p w:rsidR="0052677F" w:rsidRPr="003A3780" w:rsidRDefault="0052677F" w:rsidP="00154E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занятий.</w:t>
      </w:r>
    </w:p>
    <w:p w:rsidR="0052677F" w:rsidRPr="003A3780" w:rsidRDefault="0052677F" w:rsidP="00154E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используются такие формы работ как:</w:t>
      </w:r>
    </w:p>
    <w:p w:rsidR="0052677F" w:rsidRPr="003A3780" w:rsidRDefault="0052677F" w:rsidP="00154E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беседа, на которой излагаются теоретические сведения, которые иллюстрируются наглядными пособиями, презентациями, видеоматериалами;</w:t>
      </w:r>
    </w:p>
    <w:p w:rsidR="0052677F" w:rsidRPr="003A3780" w:rsidRDefault="0052677F" w:rsidP="00154E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 занятия, где учащиеся осваивают музыкальную грамоту, разучивают пьесы;</w:t>
      </w:r>
    </w:p>
    <w:p w:rsidR="0052677F" w:rsidRPr="003A3780" w:rsidRDefault="0052677F" w:rsidP="00154E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заключительное занятие, подведение итогов – занятие-концерт. Проводится для самих учащихся, педагогов, гостей.</w:t>
      </w:r>
    </w:p>
    <w:p w:rsidR="0052677F" w:rsidRPr="003A3780" w:rsidRDefault="0052677F" w:rsidP="00154E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выездное занятие - посещение выставок, музеев, концертов, праздников, конкурсов, фестивалей.</w:t>
      </w:r>
    </w:p>
    <w:p w:rsidR="0052677F" w:rsidRPr="003A3780" w:rsidRDefault="0052677F" w:rsidP="00154E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Дидактический материал.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предусматривает использование на занятиях дидактического материала: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Записи фонограмм в режиме «+» и «-».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Нотный материал, подборка репертуара.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Записи аудио, видео, формат CD, MP3, DVD.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Раздаточный материал.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Дидактические карточки.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необходимо </w:t>
      </w: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оснащение занятий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Наличие специального кабинета (кабинет музыки).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Наличие репетиционного зала (сцена).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Фортепиано, сентизатор, баян.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Музыкальный центр, компьютер.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Звуковая аппаратура, микшерный пульт, звуковые колонки.</w:t>
      </w:r>
    </w:p>
    <w:p w:rsidR="0052677F" w:rsidRPr="003A3780" w:rsidRDefault="0052677F" w:rsidP="00154E7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Шумовые инструменты (кубики, палочки, самодельные инструменты из бросового материала).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Записи выступлений, концертов.</w:t>
      </w: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Костюмерная.</w:t>
      </w:r>
    </w:p>
    <w:p w:rsidR="00D51D6D" w:rsidRPr="0059273E" w:rsidRDefault="00D51D6D" w:rsidP="00D51D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1D6D" w:rsidRPr="0059273E" w:rsidRDefault="00D51D6D" w:rsidP="00D51D6D">
      <w:pPr>
        <w:tabs>
          <w:tab w:val="left" w:pos="9355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73E">
        <w:rPr>
          <w:rFonts w:ascii="Times New Roman" w:hAnsi="Times New Roman" w:cs="Times New Roman"/>
          <w:b/>
          <w:sz w:val="24"/>
          <w:szCs w:val="24"/>
        </w:rPr>
        <w:t>Формы аттестации/контроля и оценочные материалы</w:t>
      </w:r>
    </w:p>
    <w:p w:rsidR="00D51D6D" w:rsidRPr="003A3780" w:rsidRDefault="00D51D6D" w:rsidP="00D51D6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:rsidR="00D51D6D" w:rsidRPr="003A3780" w:rsidRDefault="00D51D6D" w:rsidP="00D51D6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отчёт проводится один раз в конце учебного года в виде отчетного концерта, на котором представлены фотоматериалы из выступлений студии, успехи и результаты обучающихся.</w:t>
      </w:r>
    </w:p>
    <w:p w:rsidR="00D51D6D" w:rsidRPr="003A3780" w:rsidRDefault="00D51D6D" w:rsidP="00D51D6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Выступления обучающихся вреспубликанских, районных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сельских</w:t>
      </w: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и конкурсах, концертах различного уровня.</w:t>
      </w:r>
    </w:p>
    <w:p w:rsidR="00D51D6D" w:rsidRPr="003A3780" w:rsidRDefault="00D51D6D" w:rsidP="00D51D6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 следующие формы проверки усвоения знаний:</w:t>
      </w:r>
    </w:p>
    <w:p w:rsidR="00D51D6D" w:rsidRPr="003A3780" w:rsidRDefault="00D51D6D" w:rsidP="00D51D6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учебном процессе;</w:t>
      </w:r>
    </w:p>
    <w:p w:rsidR="00D51D6D" w:rsidRPr="003A3780" w:rsidRDefault="00D51D6D" w:rsidP="00D51D6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упражнений;</w:t>
      </w:r>
    </w:p>
    <w:p w:rsidR="00D51D6D" w:rsidRPr="003A3780" w:rsidRDefault="00D51D6D" w:rsidP="00D51D6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самостоятельно работать;</w:t>
      </w:r>
    </w:p>
    <w:p w:rsidR="00D51D6D" w:rsidRPr="003A3780" w:rsidRDefault="00D51D6D" w:rsidP="00D51D6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конкурсах, фестивалях и концертной деятельности.</w:t>
      </w:r>
    </w:p>
    <w:p w:rsidR="00D51D6D" w:rsidRPr="003A3780" w:rsidRDefault="00D51D6D" w:rsidP="00D51D6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Концертная деятельность на всех этапах обучения является основным видом контроля и особым стимулом к творчеству. Это способствует усвоению учащимися музыкального материала, воспитывает и развивает навыки творческой самостоятельной работы, вызывает живой интерес и тягу к музыкальному искусству. Репертуар подбирается с учётом возрастных особенностей участников студии и их продвинутости.</w:t>
      </w:r>
    </w:p>
    <w:p w:rsidR="00D51D6D" w:rsidRPr="003A3780" w:rsidRDefault="00D51D6D" w:rsidP="00D51D6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и качество обучения прослеживаются в творческих достижениях учащихся, в призовых местах.</w:t>
      </w:r>
    </w:p>
    <w:p w:rsidR="00D51D6D" w:rsidRPr="0059273E" w:rsidRDefault="00D51D6D" w:rsidP="00D51D6D">
      <w:pPr>
        <w:tabs>
          <w:tab w:val="left" w:pos="9355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1D6D" w:rsidRPr="00D51D6D" w:rsidRDefault="00D51D6D" w:rsidP="00D51D6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D6D">
        <w:rPr>
          <w:rFonts w:ascii="Times New Roman" w:hAnsi="Times New Roman" w:cs="Times New Roman"/>
          <w:sz w:val="24"/>
          <w:szCs w:val="24"/>
        </w:rPr>
        <w:t xml:space="preserve">В начале (сентябрь) учебного года проводится стартовая диагностика по музыкальному направлению, в середине учебного года – промежуточный контрольный срез, и в конце (май) учебного года обязательная итоговая аттестация в форме концерта. Контрольные прослушивания публичного исполнения проводятся с элементами беседы во время занятий.  </w:t>
      </w:r>
    </w:p>
    <w:p w:rsidR="00D51D6D" w:rsidRDefault="00D51D6D" w:rsidP="00D51D6D">
      <w:pPr>
        <w:pStyle w:val="a3"/>
        <w:spacing w:after="0" w:line="360" w:lineRule="auto"/>
        <w:ind w:firstLine="709"/>
        <w:jc w:val="both"/>
      </w:pPr>
      <w:r w:rsidRPr="003A2B81">
        <w:rPr>
          <w:b/>
        </w:rPr>
        <w:t>Критерии оценок.</w:t>
      </w:r>
      <w:r>
        <w:t>Для аттестации учащихся создан фонд оценочных средств, заключающий методы контроля, позволяющие оценить приобретенные знания, умения, навыки. По итогам исполнения выставляется уровень критерия: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D51D6D" w:rsidTr="000334A0">
        <w:tc>
          <w:tcPr>
            <w:tcW w:w="2972" w:type="dxa"/>
          </w:tcPr>
          <w:p w:rsidR="00D51D6D" w:rsidRPr="003A2B81" w:rsidRDefault="00D51D6D" w:rsidP="000334A0">
            <w:pPr>
              <w:pStyle w:val="a3"/>
              <w:spacing w:after="0" w:line="360" w:lineRule="auto"/>
              <w:jc w:val="center"/>
              <w:rPr>
                <w:b/>
              </w:rPr>
            </w:pPr>
            <w:r w:rsidRPr="003A2B81">
              <w:rPr>
                <w:b/>
              </w:rPr>
              <w:lastRenderedPageBreak/>
              <w:t>Уровни</w:t>
            </w:r>
          </w:p>
        </w:tc>
        <w:tc>
          <w:tcPr>
            <w:tcW w:w="6373" w:type="dxa"/>
          </w:tcPr>
          <w:p w:rsidR="00D51D6D" w:rsidRPr="003A2B81" w:rsidRDefault="00D51D6D" w:rsidP="000334A0">
            <w:pPr>
              <w:pStyle w:val="a3"/>
              <w:spacing w:after="0" w:line="360" w:lineRule="auto"/>
              <w:jc w:val="center"/>
              <w:rPr>
                <w:b/>
              </w:rPr>
            </w:pPr>
            <w:r w:rsidRPr="003A2B81">
              <w:rPr>
                <w:b/>
              </w:rPr>
              <w:t>Критерии оценивания исполнения</w:t>
            </w:r>
          </w:p>
        </w:tc>
      </w:tr>
      <w:tr w:rsidR="00D51D6D" w:rsidTr="000334A0">
        <w:tc>
          <w:tcPr>
            <w:tcW w:w="2972" w:type="dxa"/>
          </w:tcPr>
          <w:p w:rsidR="00D51D6D" w:rsidRDefault="00D51D6D" w:rsidP="000334A0">
            <w:pPr>
              <w:pStyle w:val="a3"/>
              <w:spacing w:after="0" w:line="360" w:lineRule="auto"/>
              <w:jc w:val="both"/>
            </w:pPr>
            <w:r>
              <w:t>Высокий</w:t>
            </w:r>
          </w:p>
        </w:tc>
        <w:tc>
          <w:tcPr>
            <w:tcW w:w="6373" w:type="dxa"/>
          </w:tcPr>
          <w:p w:rsidR="00D51D6D" w:rsidRDefault="00D51D6D" w:rsidP="000334A0">
            <w:pPr>
              <w:pStyle w:val="a3"/>
              <w:spacing w:after="0" w:line="360" w:lineRule="auto"/>
              <w:jc w:val="both"/>
            </w:pPr>
            <w:r>
              <w:t>Яркая, осмысленная игра, выразительная динамика, текст сыгран безукоризненно. Использован богатый арсенал выразительных средств, владение исполнительской техникой и звуковедением позволяет говорить о высоком художественном уровне игры.</w:t>
            </w:r>
          </w:p>
        </w:tc>
      </w:tr>
      <w:tr w:rsidR="00D51D6D" w:rsidTr="000334A0">
        <w:tc>
          <w:tcPr>
            <w:tcW w:w="2972" w:type="dxa"/>
          </w:tcPr>
          <w:p w:rsidR="00D51D6D" w:rsidRDefault="00D51D6D" w:rsidP="000334A0">
            <w:pPr>
              <w:pStyle w:val="a3"/>
              <w:spacing w:after="0" w:line="360" w:lineRule="auto"/>
              <w:jc w:val="both"/>
            </w:pPr>
            <w:r>
              <w:t>Допустимый</w:t>
            </w:r>
          </w:p>
        </w:tc>
        <w:tc>
          <w:tcPr>
            <w:tcW w:w="6373" w:type="dxa"/>
          </w:tcPr>
          <w:p w:rsidR="00D51D6D" w:rsidRDefault="00D51D6D" w:rsidP="000334A0">
            <w:pPr>
              <w:pStyle w:val="a3"/>
              <w:spacing w:after="0" w:line="360" w:lineRule="auto"/>
              <w:jc w:val="both"/>
            </w:pPr>
            <w:r>
              <w:t xml:space="preserve">Игра с ясной художественной музыкальной трактовкой, но не все технические проработано, есть погрешности в игре. </w:t>
            </w:r>
          </w:p>
        </w:tc>
      </w:tr>
      <w:tr w:rsidR="00D51D6D" w:rsidTr="000334A0">
        <w:tc>
          <w:tcPr>
            <w:tcW w:w="2972" w:type="dxa"/>
          </w:tcPr>
          <w:p w:rsidR="00D51D6D" w:rsidRDefault="00D51D6D" w:rsidP="000334A0">
            <w:pPr>
              <w:pStyle w:val="a3"/>
              <w:spacing w:after="0" w:line="360" w:lineRule="auto"/>
              <w:jc w:val="both"/>
            </w:pPr>
            <w:r>
              <w:t xml:space="preserve">Недостаточный </w:t>
            </w:r>
          </w:p>
        </w:tc>
        <w:tc>
          <w:tcPr>
            <w:tcW w:w="6373" w:type="dxa"/>
          </w:tcPr>
          <w:p w:rsidR="00D51D6D" w:rsidRDefault="00D51D6D" w:rsidP="000334A0">
            <w:pPr>
              <w:pStyle w:val="a3"/>
              <w:spacing w:after="0" w:line="360" w:lineRule="auto"/>
              <w:jc w:val="both"/>
            </w:pPr>
            <w:r>
              <w:t>Средний технический уровень подготовки, бедный, недостаточный штриховой арсенал. Качество исполняемой программы не совсем соответствует высокому уровню.</w:t>
            </w:r>
          </w:p>
        </w:tc>
      </w:tr>
      <w:tr w:rsidR="00D51D6D" w:rsidTr="000334A0">
        <w:tc>
          <w:tcPr>
            <w:tcW w:w="2972" w:type="dxa"/>
          </w:tcPr>
          <w:p w:rsidR="00D51D6D" w:rsidRDefault="00D51D6D" w:rsidP="000334A0">
            <w:pPr>
              <w:pStyle w:val="a3"/>
              <w:spacing w:after="0" w:line="360" w:lineRule="auto"/>
              <w:jc w:val="both"/>
            </w:pPr>
            <w:r>
              <w:t xml:space="preserve">Низкий </w:t>
            </w:r>
          </w:p>
        </w:tc>
        <w:tc>
          <w:tcPr>
            <w:tcW w:w="6373" w:type="dxa"/>
          </w:tcPr>
          <w:p w:rsidR="00D51D6D" w:rsidRDefault="00D51D6D" w:rsidP="000334A0">
            <w:pPr>
              <w:pStyle w:val="a3"/>
              <w:spacing w:after="0" w:line="360" w:lineRule="auto"/>
              <w:jc w:val="both"/>
            </w:pPr>
            <w:r>
              <w:t>Исполнение с частыми остановками, однообразной динамикой, без элементов фразировки, интонирования, без личного участия учащегося в процессе музицирования.</w:t>
            </w:r>
          </w:p>
        </w:tc>
      </w:tr>
      <w:tr w:rsidR="00D51D6D" w:rsidTr="000334A0">
        <w:tc>
          <w:tcPr>
            <w:tcW w:w="2972" w:type="dxa"/>
          </w:tcPr>
          <w:p w:rsidR="00D51D6D" w:rsidRDefault="00D51D6D" w:rsidP="000334A0">
            <w:pPr>
              <w:pStyle w:val="a3"/>
              <w:spacing w:after="0" w:line="360" w:lineRule="auto"/>
              <w:jc w:val="both"/>
            </w:pPr>
            <w:r>
              <w:t xml:space="preserve">Зачет </w:t>
            </w:r>
          </w:p>
        </w:tc>
        <w:tc>
          <w:tcPr>
            <w:tcW w:w="6373" w:type="dxa"/>
          </w:tcPr>
          <w:p w:rsidR="00D51D6D" w:rsidRDefault="00D51D6D" w:rsidP="000334A0">
            <w:pPr>
              <w:pStyle w:val="a3"/>
              <w:spacing w:after="0" w:line="360" w:lineRule="auto"/>
              <w:jc w:val="both"/>
            </w:pPr>
            <w:r>
              <w:t>Отражает достаточный уровень подготовки и исполнения на данном этапе обучения.</w:t>
            </w:r>
          </w:p>
        </w:tc>
      </w:tr>
    </w:tbl>
    <w:p w:rsidR="00D51D6D" w:rsidRPr="0059273E" w:rsidRDefault="00D51D6D" w:rsidP="00D51D6D">
      <w:pPr>
        <w:pStyle w:val="a3"/>
        <w:spacing w:after="0" w:line="360" w:lineRule="auto"/>
        <w:ind w:firstLine="709"/>
        <w:jc w:val="both"/>
        <w:rPr>
          <w:bCs/>
        </w:rPr>
      </w:pP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C1D" w:rsidRDefault="00B91C1D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C1D" w:rsidRDefault="00B91C1D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C1D" w:rsidRDefault="00B91C1D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EF2" w:rsidRPr="003A3780" w:rsidRDefault="00456EF2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Pr="003A3780" w:rsidRDefault="0052677F" w:rsidP="00526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77F" w:rsidRPr="003A3780" w:rsidRDefault="0052677F" w:rsidP="00BE12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СПИСОК ЛИТЕРАТУРЫ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Алмазов, И.Г. Школа игры на курае. – Казань, 2010.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Абдуллин, Э.Б. Школа игры на курае. – Казань, 2011.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Жилин, В. Чемодан с сюрпризом. Упражнение для блокфлейты. – с.Варна, Челябинской обл., 2010.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Кононова, Н.Г. Обучение дошкольников игре на детских музыкальных инструментах: Кн. Для воспитателя и муз. Руководителя дет.сада: из опыта работы. –М.: Просвещение, 2011. – 159с.: ил., нот.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Мухутдинов, Р.С., Мухутдинова, Н.Р. Авторская программа: «Ансамблевое обучение игре на курае и гармонике - тальянке». – Нижнекамск, 2012.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Платонов, Н. Тридцать этюдов для флейты. – М. 2010.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Рахимов, Р.Р. Курай. Укыукулланмха. - Өфө: Башкортостан «Китап» нәшрияте, 2013. – 448 бит.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Сафуанов, К. Балаларнынотасызкурайдауйнаргаойрэту. – Нижнекамск, 2013.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Сулейманов, Г. Курай. - Өфө: Башкортостан китапнәшрияте, 2010.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Татарские народные произведения в обработке Р. Абязова. – Казань, 2014.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Халитов, Р.Ф. Татарские народные музыкальные духовные инструменты в школе (Описание и методика изготовления) Методические рекомендации для студентов и учителей (I часть) КГПИ. 2010. 41 с рисунками.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Хафизов,С.Ф.Авторлыкбелембирупрограммасы: «Халкымчишмэсе - курай». – Яр Чаллы, 2013.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Хрестоматия для флейты: 1, 2 классы ДМШ / Сост. Ю. Должиков. – М., 2010.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Хрестоматия для флейты: 3, 4 классы ДМШ / Сост. Ю. Должиков. – М., 2011.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Хрестоматия для флейты: 3, 4 классы ДМШ / Сост. Ю. Должиков. – М., 2012.</w:t>
      </w:r>
    </w:p>
    <w:p w:rsidR="0052677F" w:rsidRPr="003A3780" w:rsidRDefault="0052677F" w:rsidP="00866F84">
      <w:pPr>
        <w:numPr>
          <w:ilvl w:val="0"/>
          <w:numId w:val="19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Явгильдина, З.М. Использование фольклора в музыкальном образовании: Учебное пособие для студентов музыкальных факультетов / Казанский государственный педагогический университет.</w:t>
      </w:r>
    </w:p>
    <w:p w:rsidR="00B30860" w:rsidRDefault="00B30860" w:rsidP="00B308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208E" w:rsidRPr="00E1208E" w:rsidRDefault="00E1208E" w:rsidP="00154E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E120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Календарный учебный график дополнительной общеобразовательной</w:t>
      </w:r>
      <w:r w:rsidRPr="00E120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br/>
        <w:t>общеразвивающей программы «Курай»</w:t>
      </w:r>
    </w:p>
    <w:p w:rsidR="00E1208E" w:rsidRPr="00E1208E" w:rsidRDefault="00E1208E" w:rsidP="00E1208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0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на </w:t>
      </w:r>
      <w:r w:rsidRPr="00E1208E">
        <w:rPr>
          <w:rFonts w:ascii="Times New Roman" w:hAnsi="Times New Roman" w:cs="Times New Roman"/>
          <w:b/>
          <w:sz w:val="24"/>
          <w:szCs w:val="24"/>
        </w:rPr>
        <w:t>202</w:t>
      </w:r>
      <w:r w:rsidR="00824230">
        <w:rPr>
          <w:rFonts w:ascii="Times New Roman" w:hAnsi="Times New Roman" w:cs="Times New Roman"/>
          <w:b/>
          <w:sz w:val="24"/>
          <w:szCs w:val="24"/>
        </w:rPr>
        <w:t>5</w:t>
      </w:r>
      <w:r w:rsidRPr="00E1208E">
        <w:rPr>
          <w:rFonts w:ascii="Times New Roman" w:hAnsi="Times New Roman" w:cs="Times New Roman"/>
          <w:b/>
          <w:sz w:val="24"/>
          <w:szCs w:val="24"/>
        </w:rPr>
        <w:t>-202</w:t>
      </w:r>
      <w:r w:rsidR="00824230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E1208E">
        <w:rPr>
          <w:rFonts w:ascii="Times New Roman" w:hAnsi="Times New Roman" w:cs="Times New Roman"/>
          <w:b/>
          <w:sz w:val="24"/>
          <w:szCs w:val="24"/>
        </w:rPr>
        <w:t xml:space="preserve">учебный год  </w:t>
      </w:r>
    </w:p>
    <w:p w:rsidR="00E1208E" w:rsidRPr="00E1208E" w:rsidRDefault="00E1208E" w:rsidP="00E1208E"/>
    <w:tbl>
      <w:tblPr>
        <w:tblStyle w:val="21"/>
        <w:tblpPr w:leftFromText="180" w:rightFromText="180" w:vertAnchor="text" w:horzAnchor="margin" w:tblpXSpec="center" w:tblpY="650"/>
        <w:tblW w:w="9429" w:type="dxa"/>
        <w:tblLayout w:type="fixed"/>
        <w:tblLook w:val="04A0" w:firstRow="1" w:lastRow="0" w:firstColumn="1" w:lastColumn="0" w:noHBand="0" w:noVBand="1"/>
      </w:tblPr>
      <w:tblGrid>
        <w:gridCol w:w="709"/>
        <w:gridCol w:w="1098"/>
        <w:gridCol w:w="957"/>
        <w:gridCol w:w="1418"/>
        <w:gridCol w:w="708"/>
        <w:gridCol w:w="2306"/>
        <w:gridCol w:w="1097"/>
        <w:gridCol w:w="1136"/>
      </w:tblGrid>
      <w:tr w:rsidR="00E1208E" w:rsidRPr="00E1208E" w:rsidTr="0006688D">
        <w:trPr>
          <w:cantSplit/>
          <w:trHeight w:val="1973"/>
        </w:trPr>
        <w:tc>
          <w:tcPr>
            <w:tcW w:w="709" w:type="dxa"/>
            <w:vAlign w:val="center"/>
          </w:tcPr>
          <w:p w:rsidR="00E1208E" w:rsidRPr="00E1208E" w:rsidRDefault="00E1208E" w:rsidP="00E1208E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№ </w:t>
            </w:r>
          </w:p>
          <w:p w:rsidR="00E1208E" w:rsidRPr="00E1208E" w:rsidRDefault="00E1208E" w:rsidP="00E1208E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1098" w:type="dxa"/>
            <w:textDirection w:val="btLr"/>
            <w:vAlign w:val="center"/>
          </w:tcPr>
          <w:p w:rsidR="00E1208E" w:rsidRPr="00E1208E" w:rsidRDefault="00E1208E" w:rsidP="00E1208E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Дата проведения занятия</w:t>
            </w:r>
          </w:p>
        </w:tc>
        <w:tc>
          <w:tcPr>
            <w:tcW w:w="957" w:type="dxa"/>
            <w:textDirection w:val="btLr"/>
            <w:vAlign w:val="center"/>
          </w:tcPr>
          <w:p w:rsidR="00E1208E" w:rsidRPr="00E1208E" w:rsidRDefault="00E1208E" w:rsidP="00E1208E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Время проведения занятия</w:t>
            </w:r>
          </w:p>
        </w:tc>
        <w:tc>
          <w:tcPr>
            <w:tcW w:w="1418" w:type="dxa"/>
            <w:textDirection w:val="btLr"/>
            <w:vAlign w:val="center"/>
          </w:tcPr>
          <w:p w:rsidR="00E1208E" w:rsidRPr="00E1208E" w:rsidRDefault="00E1208E" w:rsidP="00E1208E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Форма занятия</w:t>
            </w:r>
          </w:p>
        </w:tc>
        <w:tc>
          <w:tcPr>
            <w:tcW w:w="708" w:type="dxa"/>
            <w:textDirection w:val="btLr"/>
            <w:vAlign w:val="center"/>
          </w:tcPr>
          <w:p w:rsidR="00E1208E" w:rsidRPr="00E1208E" w:rsidRDefault="00E1208E" w:rsidP="00E1208E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Кол-во часов</w:t>
            </w:r>
          </w:p>
        </w:tc>
        <w:tc>
          <w:tcPr>
            <w:tcW w:w="2306" w:type="dxa"/>
            <w:vAlign w:val="center"/>
          </w:tcPr>
          <w:p w:rsidR="00E1208E" w:rsidRPr="00E1208E" w:rsidRDefault="00E1208E" w:rsidP="00E1208E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Тема занятия</w:t>
            </w:r>
          </w:p>
        </w:tc>
        <w:tc>
          <w:tcPr>
            <w:tcW w:w="1097" w:type="dxa"/>
            <w:textDirection w:val="btLr"/>
            <w:vAlign w:val="center"/>
          </w:tcPr>
          <w:p w:rsidR="00E1208E" w:rsidRPr="00E1208E" w:rsidRDefault="00E1208E" w:rsidP="00E1208E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Место проведения</w:t>
            </w:r>
          </w:p>
        </w:tc>
        <w:tc>
          <w:tcPr>
            <w:tcW w:w="1136" w:type="dxa"/>
            <w:textDirection w:val="btLr"/>
            <w:vAlign w:val="center"/>
          </w:tcPr>
          <w:p w:rsidR="00E1208E" w:rsidRPr="00E1208E" w:rsidRDefault="00E1208E" w:rsidP="00E1208E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Форма</w:t>
            </w:r>
          </w:p>
          <w:p w:rsidR="00E1208E" w:rsidRPr="00E1208E" w:rsidRDefault="00E1208E" w:rsidP="00E1208E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контроля</w:t>
            </w:r>
          </w:p>
        </w:tc>
      </w:tr>
      <w:tr w:rsidR="00E1208E" w:rsidRPr="00E1208E" w:rsidTr="0006688D">
        <w:tc>
          <w:tcPr>
            <w:tcW w:w="709" w:type="dxa"/>
          </w:tcPr>
          <w:p w:rsidR="00E1208E" w:rsidRPr="00E1208E" w:rsidRDefault="00E1208E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098" w:type="dxa"/>
          </w:tcPr>
          <w:p w:rsidR="00E1208E" w:rsidRPr="00E1208E" w:rsidRDefault="00E1208E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16.09.23</w:t>
            </w:r>
          </w:p>
          <w:p w:rsidR="00E1208E" w:rsidRPr="00E1208E" w:rsidRDefault="00E1208E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957" w:type="dxa"/>
          </w:tcPr>
          <w:p w:rsidR="00E1208E" w:rsidRPr="00E1208E" w:rsidRDefault="0006688D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="00E1208E"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E1208E" w:rsidRPr="00E1208E" w:rsidRDefault="0006688D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="00E1208E"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E1208E" w:rsidRPr="00E1208E" w:rsidRDefault="00E1208E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 презентация</w:t>
            </w:r>
          </w:p>
        </w:tc>
        <w:tc>
          <w:tcPr>
            <w:tcW w:w="708" w:type="dxa"/>
          </w:tcPr>
          <w:p w:rsidR="00E1208E" w:rsidRPr="00E1208E" w:rsidRDefault="00E1208E" w:rsidP="00E1208E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E1208E" w:rsidRPr="00E1208E" w:rsidRDefault="00E1208E" w:rsidP="00E120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lang w:eastAsia="ru-RU"/>
              </w:rPr>
              <w:t xml:space="preserve">Вводное занятие.  </w:t>
            </w:r>
            <w:r w:rsidRPr="00E12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Правила охраны труда и пожарной </w:t>
            </w:r>
            <w:r w:rsidRPr="00E12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безопасности на занятиях.  Знакомство с программой.</w:t>
            </w:r>
          </w:p>
        </w:tc>
        <w:tc>
          <w:tcPr>
            <w:tcW w:w="1097" w:type="dxa"/>
          </w:tcPr>
          <w:p w:rsidR="00E1208E" w:rsidRPr="00E1208E" w:rsidRDefault="00E1208E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Актовый зал школы</w:t>
            </w:r>
          </w:p>
        </w:tc>
        <w:tc>
          <w:tcPr>
            <w:tcW w:w="1136" w:type="dxa"/>
          </w:tcPr>
          <w:p w:rsidR="00E1208E" w:rsidRPr="00E1208E" w:rsidRDefault="00E1208E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опрос</w:t>
            </w:r>
          </w:p>
          <w:p w:rsidR="00E1208E" w:rsidRPr="00E1208E" w:rsidRDefault="00E1208E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входной контроль</w:t>
            </w:r>
          </w:p>
        </w:tc>
      </w:tr>
      <w:tr w:rsidR="00E1208E" w:rsidRPr="00E1208E" w:rsidTr="0006688D">
        <w:tc>
          <w:tcPr>
            <w:tcW w:w="709" w:type="dxa"/>
          </w:tcPr>
          <w:p w:rsidR="00E1208E" w:rsidRPr="00E1208E" w:rsidRDefault="00E1208E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098" w:type="dxa"/>
          </w:tcPr>
          <w:p w:rsidR="00E1208E" w:rsidRPr="00E1208E" w:rsidRDefault="00E1208E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20.09.23</w:t>
            </w:r>
          </w:p>
          <w:p w:rsidR="00E1208E" w:rsidRPr="00E1208E" w:rsidRDefault="00E1208E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957" w:type="dxa"/>
          </w:tcPr>
          <w:p w:rsidR="00E1208E" w:rsidRPr="00E1208E" w:rsidRDefault="0006688D" w:rsidP="00E120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="00E1208E"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E1208E" w:rsidRPr="00E1208E" w:rsidRDefault="00E1208E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презентация</w:t>
            </w:r>
          </w:p>
        </w:tc>
        <w:tc>
          <w:tcPr>
            <w:tcW w:w="708" w:type="dxa"/>
          </w:tcPr>
          <w:p w:rsidR="00E1208E" w:rsidRPr="00E1208E" w:rsidRDefault="00E1208E" w:rsidP="00E1208E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E1208E" w:rsidRPr="00E1208E" w:rsidRDefault="00E1208E" w:rsidP="00E1208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>Анкетирование на выявление подготовленности детей к обучению. Анализ анкет</w:t>
            </w:r>
          </w:p>
        </w:tc>
        <w:tc>
          <w:tcPr>
            <w:tcW w:w="1097" w:type="dxa"/>
          </w:tcPr>
          <w:p w:rsidR="00E1208E" w:rsidRPr="00E1208E" w:rsidRDefault="00E1208E" w:rsidP="00E1208E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E1208E" w:rsidRPr="00E1208E" w:rsidRDefault="00E1208E" w:rsidP="00E1208E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23.09.23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игра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Правильное использование инструмента, меры предосторожности, уход за инструментом.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демонстртрация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27.09.23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беседа, презентация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>Курай тростниковый, его уникальные особенности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презентация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highlight w:val="yellow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30.09.23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беседа, презентация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>Зонтичное растение реброплодник уральский, климатические зоны и районы произрастания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04.10.23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практическая работа 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>Курай металлический, особенности инструмента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07.10.23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>Курай деревянный, особенности инструмента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практикум</w:t>
            </w:r>
          </w:p>
        </w:tc>
      </w:tr>
      <w:tr w:rsidR="0006688D" w:rsidRPr="00E1208E" w:rsidTr="0006688D">
        <w:trPr>
          <w:trHeight w:val="1562"/>
        </w:trPr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11.10.23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викторина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>Курай деревянный, недостатки инструмента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практикум</w:t>
            </w:r>
          </w:p>
        </w:tc>
      </w:tr>
      <w:tr w:rsidR="0006688D" w:rsidRPr="00E1208E" w:rsidTr="0006688D">
        <w:trPr>
          <w:trHeight w:val="1562"/>
        </w:trPr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14.10.23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практическая работа 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 xml:space="preserve"> Правила ухода и хранения инструмента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практикум</w:t>
            </w:r>
          </w:p>
        </w:tc>
      </w:tr>
      <w:tr w:rsidR="0006688D" w:rsidRPr="00E1208E" w:rsidTr="0006688D">
        <w:trPr>
          <w:trHeight w:val="1562"/>
        </w:trPr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18.10.23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презентация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>Курай в легендах, сказаниях и эпосах  татар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</w:t>
            </w:r>
          </w:p>
        </w:tc>
      </w:tr>
      <w:tr w:rsidR="0006688D" w:rsidRPr="00E1208E" w:rsidTr="0006688D">
        <w:trPr>
          <w:trHeight w:val="1562"/>
        </w:trPr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21.10.23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презентация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 xml:space="preserve"> Правила рациональной постановки аппарата корпуса, рук, головы перед игрой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12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25.10.23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беседа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 xml:space="preserve"> Дыхание при игре, грудобрюшное дыхание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педагогическое наблюдение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28.10.23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 xml:space="preserve"> Тональность инструмента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рефлексия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01.11.22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Концертная деятельность</w:t>
            </w:r>
          </w:p>
        </w:tc>
        <w:tc>
          <w:tcPr>
            <w:tcW w:w="708" w:type="dxa"/>
            <w:shd w:val="clear" w:color="auto" w:fill="auto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</w:p>
        </w:tc>
        <w:tc>
          <w:tcPr>
            <w:tcW w:w="2306" w:type="dxa"/>
            <w:shd w:val="clear" w:color="auto" w:fill="auto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День воинской славы России – день народного единства.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03.11.22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</w:p>
        </w:tc>
        <w:tc>
          <w:tcPr>
            <w:tcW w:w="2306" w:type="dxa"/>
          </w:tcPr>
          <w:p w:rsidR="0006688D" w:rsidRPr="00E1208E" w:rsidRDefault="0006688D" w:rsidP="0006688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Экскурсия в ДМШ 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г. Мензелинск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06688D" w:rsidRPr="00E1208E" w:rsidTr="0006688D">
        <w:trPr>
          <w:trHeight w:val="1315"/>
        </w:trPr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08.11.23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практическая работа 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 xml:space="preserve"> Имитатор курая – трубка. Правило постановки трубки между зубами, языком и губами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устный опрос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11.11.23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проект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 xml:space="preserve">Пробное дутье в трубку. Положение языка при дутье 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 педагогическое наблюдение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15.11.23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проект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Звук при дутье. Положение губ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18.11.23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презентация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Принципы работы амбушюра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рефлексия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22.11.23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практическая работа  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Головокружение при дутье и его причина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рефлексия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25.11.23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практическая работа  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Тренировка дыхания. Набор воздуха ртом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рефлексия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29.11.23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 практическая работа  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Правила дутья воздуха в инструмент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наблюдение педагога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02.12.23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практическая работа  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 xml:space="preserve">Глубокий вдох и напряжённый выдох 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наблюдение педагога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06.12.23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Необходимая глубина вдоха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Актовый зал школы</w:t>
            </w: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беседа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09.12.23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мастер-класс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Тренировка правильного контакта инструмента перед зеркалом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рефлексия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26 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13.12.23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самостоятельная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Положение лицевых мышц исполнителя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наблюдение педагога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16.12.23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проект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Извлечение звуков разной высоты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текущий контроль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28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20.12.23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самостоятельная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Звук курая с участием языка и без участия языка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текущий контроль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23.12.23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викторина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08E">
              <w:rPr>
                <w:rFonts w:ascii="Times New Roman" w:hAnsi="Times New Roman" w:cs="Times New Roman"/>
              </w:rPr>
              <w:t xml:space="preserve"> Игра одной рукой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4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опрос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27.12.23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Контрольный срез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highlight w:val="yellow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Промежуточный контрольный срез.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4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тестирование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30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12.23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Маскарад.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Новогоднее мероприятие.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06.01.24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Зимние забавы на воздухе. 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игры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33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10.01.24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Нотная грамота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беседа  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34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13.01.24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беседа, презентация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Расположение нот на нотном стане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беседа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17.01.24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ктд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Запись мелодии с помощью нот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наблюдение педагога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36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20.01.24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презентация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Запись мелодии с помощью аппликатуры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текущий контроль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37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24.01.24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демонстрация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Длительность нот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наблюдение педагога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27.01.24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Тон и полутон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рефлексия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31.01.24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Простейшие музыкальные термины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рефлексия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03.02.24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демонстрация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Чтение нот с листа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наблюдение педагога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41 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07.02.24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демонстрация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  <w:vAlign w:val="center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Транспонирование звука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педагогическое наблюдение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42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10.02.24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Подбор по слуху простых мелодий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наблюдение педагога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43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14.02.24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презентация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Атака звука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беседа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44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17.02.24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самостоятельная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Штрихи в музыке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текущий контроль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45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21.02.24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Штрих деташе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качественное выполнение задания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46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24.02.24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Штрих легато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наблюдение педагога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47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28.02.24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 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Гамма, исполнение гаммы штрихами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наблюдение педагога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48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02.03.24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Мелодия «Таштура», автор и история создания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самостоятельная работа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49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06.03.24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Концертная деятельность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Мелодия «Таштура», автор и исполнители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наблюдение 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10.03.24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 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  <w:vAlign w:val="center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Разучивание мелодии «Таштура»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рефлексия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51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14.03.24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 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Разучивание мелодии «Таштура»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текущий контроль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52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16.03.24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 xml:space="preserve">Народная мелодия «Махисарвар» и её история 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рефлексия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53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20.03.24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самостоятельная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Разучивание мелодии «Махисарвар»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наблюдение педагога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54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23.03.24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презентация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b/>
                <w:lang w:eastAsia="ru-RU"/>
              </w:rPr>
              <w:t>В мире музыки.</w:t>
            </w:r>
          </w:p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55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30.03.24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беседа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Мероприятие « В здоровом теле  здоровый дух»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b/>
                <w:lang w:eastAsia="ru-RU"/>
              </w:rPr>
              <w:t>наблюдение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56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03.04.24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контрольная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Композиторские произведения для курая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опрос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57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06.04.24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презентация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  <w:vAlign w:val="center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Горловое пение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практикум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58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10.04.24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Мастер-класс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Сочетания горлового пения с игрой на курае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наблюдение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59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13.04.24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Выдающиеся кураисты в истории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практика  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60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17.04.24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Известные кураисты современности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 практика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61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20.04.24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самостоятельная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Курай и эстрадная музыка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педагогическое наблюдение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62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24.04.24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презентация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  <w:vAlign w:val="center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 xml:space="preserve">Слушание музыки 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наблюдение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63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27.04.24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презентация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Слушание музыки курая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 наблюдение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64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02.05.24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Одиночное исполнение произведения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текущий контроль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65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04.05.24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Концертная деятельность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Групповое исполнение произведения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 текущий контроль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66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08.05.24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Исполнение в ансамбле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 текущий контроль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67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11.05.24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E1208E">
              <w:rPr>
                <w:rFonts w:ascii="Times New Roman" w:hAnsi="Times New Roman" w:cs="Times New Roman"/>
              </w:rPr>
              <w:t>Работа над музыкальным номером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 текущий контроль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68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15.05.24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самостоятельная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Игра в ансамбле.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качественное выполнение задания 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69 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18.05.24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повторение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Закрепление музыкального репертуара.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lang w:eastAsia="ru-RU"/>
              </w:rPr>
              <w:t>рефлексия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70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22.05.24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самостоятельная работа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>Подготовка к итоговой аттестации.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lang w:eastAsia="ru-RU"/>
              </w:rPr>
              <w:t>рефлексия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71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25.05.24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10.45-12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аттестация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9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208E">
              <w:rPr>
                <w:rFonts w:ascii="Times New Roman" w:eastAsiaTheme="minorEastAsia" w:hAnsi="Times New Roman" w:cs="Times New Roman"/>
                <w:b/>
                <w:lang w:eastAsia="ru-RU"/>
              </w:rPr>
              <w:t>Итоговая аттестация.</w:t>
            </w:r>
            <w:r w:rsidRPr="00E1208E">
              <w:rPr>
                <w:rFonts w:ascii="Times New Roman" w:eastAsiaTheme="minorEastAsia" w:hAnsi="Times New Roman" w:cs="Times New Roman"/>
                <w:lang w:eastAsia="ru-RU"/>
              </w:rPr>
              <w:t xml:space="preserve"> Выступление на сцене с наработанным репертуаром.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lang w:eastAsia="ru-RU"/>
              </w:rPr>
              <w:t xml:space="preserve"> выступление  </w:t>
            </w: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72</w:t>
            </w: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29.05.24</w:t>
            </w:r>
          </w:p>
        </w:tc>
        <w:tc>
          <w:tcPr>
            <w:tcW w:w="957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13.4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15.2</w:t>
            </w: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творческий отчет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Итоговое занятие.</w:t>
            </w: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06688D" w:rsidRPr="00E1208E" w:rsidTr="0006688D">
        <w:tc>
          <w:tcPr>
            <w:tcW w:w="709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09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957" w:type="dxa"/>
          </w:tcPr>
          <w:p w:rsidR="0006688D" w:rsidRPr="00E1208E" w:rsidRDefault="0006688D" w:rsidP="000668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708" w:type="dxa"/>
          </w:tcPr>
          <w:p w:rsidR="0006688D" w:rsidRPr="00E1208E" w:rsidRDefault="0006688D" w:rsidP="0006688D">
            <w:pPr>
              <w:tabs>
                <w:tab w:val="left" w:pos="9355"/>
              </w:tabs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E1208E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144</w:t>
            </w:r>
          </w:p>
        </w:tc>
        <w:tc>
          <w:tcPr>
            <w:tcW w:w="2306" w:type="dxa"/>
          </w:tcPr>
          <w:p w:rsidR="0006688D" w:rsidRPr="00E1208E" w:rsidRDefault="0006688D" w:rsidP="0006688D">
            <w:pPr>
              <w:tabs>
                <w:tab w:val="left" w:pos="9355"/>
              </w:tabs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</w:p>
        </w:tc>
        <w:tc>
          <w:tcPr>
            <w:tcW w:w="1097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6" w:type="dxa"/>
          </w:tcPr>
          <w:p w:rsidR="0006688D" w:rsidRPr="00E1208E" w:rsidRDefault="0006688D" w:rsidP="0006688D">
            <w:pPr>
              <w:tabs>
                <w:tab w:val="left" w:pos="9355"/>
              </w:tabs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</w:tbl>
    <w:p w:rsidR="00E1208E" w:rsidRPr="00E1208E" w:rsidRDefault="00E1208E" w:rsidP="00E1208E"/>
    <w:p w:rsidR="00ED2FBB" w:rsidRPr="003A3780" w:rsidRDefault="00ED2FBB">
      <w:pPr>
        <w:rPr>
          <w:rFonts w:ascii="Times New Roman" w:hAnsi="Times New Roman" w:cs="Times New Roman"/>
          <w:sz w:val="24"/>
          <w:szCs w:val="24"/>
        </w:rPr>
      </w:pPr>
    </w:p>
    <w:sectPr w:rsidR="00ED2FBB" w:rsidRPr="003A3780" w:rsidSect="0091128E">
      <w:footerReference w:type="default" r:id="rId9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67B" w:rsidRDefault="005B267B" w:rsidP="005231F4">
      <w:pPr>
        <w:spacing w:after="0" w:line="240" w:lineRule="auto"/>
      </w:pPr>
      <w:r>
        <w:separator/>
      </w:r>
    </w:p>
  </w:endnote>
  <w:endnote w:type="continuationSeparator" w:id="0">
    <w:p w:rsidR="005B267B" w:rsidRDefault="005B267B" w:rsidP="00523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9938442"/>
      <w:docPartObj>
        <w:docPartGallery w:val="Page Numbers (Bottom of Page)"/>
        <w:docPartUnique/>
      </w:docPartObj>
    </w:sdtPr>
    <w:sdtEndPr/>
    <w:sdtContent>
      <w:p w:rsidR="0006688D" w:rsidRDefault="005B267B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112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688D" w:rsidRDefault="000668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67B" w:rsidRDefault="005B267B" w:rsidP="005231F4">
      <w:pPr>
        <w:spacing w:after="0" w:line="240" w:lineRule="auto"/>
      </w:pPr>
      <w:r>
        <w:separator/>
      </w:r>
    </w:p>
  </w:footnote>
  <w:footnote w:type="continuationSeparator" w:id="0">
    <w:p w:rsidR="005B267B" w:rsidRDefault="005B267B" w:rsidP="00523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A24B4"/>
    <w:multiLevelType w:val="multilevel"/>
    <w:tmpl w:val="6AC45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343BC"/>
    <w:multiLevelType w:val="multilevel"/>
    <w:tmpl w:val="8B22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707F4"/>
    <w:multiLevelType w:val="multilevel"/>
    <w:tmpl w:val="861A2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2A101A"/>
    <w:multiLevelType w:val="multilevel"/>
    <w:tmpl w:val="F6C0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4549C"/>
    <w:multiLevelType w:val="multilevel"/>
    <w:tmpl w:val="7438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540FA"/>
    <w:multiLevelType w:val="multilevel"/>
    <w:tmpl w:val="FE50E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BF0D1A"/>
    <w:multiLevelType w:val="multilevel"/>
    <w:tmpl w:val="B9B4D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812E6"/>
    <w:multiLevelType w:val="multilevel"/>
    <w:tmpl w:val="5B20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CA7FC2"/>
    <w:multiLevelType w:val="multilevel"/>
    <w:tmpl w:val="0B621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214300"/>
    <w:multiLevelType w:val="multilevel"/>
    <w:tmpl w:val="5134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FF1753"/>
    <w:multiLevelType w:val="multilevel"/>
    <w:tmpl w:val="1632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9E68D0"/>
    <w:multiLevelType w:val="multilevel"/>
    <w:tmpl w:val="911A2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7008F1"/>
    <w:multiLevelType w:val="multilevel"/>
    <w:tmpl w:val="6CEC2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5A0468"/>
    <w:multiLevelType w:val="multilevel"/>
    <w:tmpl w:val="828EE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8B3311"/>
    <w:multiLevelType w:val="multilevel"/>
    <w:tmpl w:val="B77E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5C7904"/>
    <w:multiLevelType w:val="multilevel"/>
    <w:tmpl w:val="D0AA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530771"/>
    <w:multiLevelType w:val="multilevel"/>
    <w:tmpl w:val="68620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C633F7"/>
    <w:multiLevelType w:val="multilevel"/>
    <w:tmpl w:val="98080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F4A95"/>
    <w:multiLevelType w:val="multilevel"/>
    <w:tmpl w:val="09DA6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0"/>
  </w:num>
  <w:num w:numId="5">
    <w:abstractNumId w:val="13"/>
  </w:num>
  <w:num w:numId="6">
    <w:abstractNumId w:val="12"/>
  </w:num>
  <w:num w:numId="7">
    <w:abstractNumId w:val="9"/>
  </w:num>
  <w:num w:numId="8">
    <w:abstractNumId w:val="1"/>
  </w:num>
  <w:num w:numId="9">
    <w:abstractNumId w:val="4"/>
  </w:num>
  <w:num w:numId="10">
    <w:abstractNumId w:val="15"/>
  </w:num>
  <w:num w:numId="11">
    <w:abstractNumId w:val="10"/>
  </w:num>
  <w:num w:numId="12">
    <w:abstractNumId w:val="3"/>
  </w:num>
  <w:num w:numId="13">
    <w:abstractNumId w:val="7"/>
  </w:num>
  <w:num w:numId="14">
    <w:abstractNumId w:val="14"/>
  </w:num>
  <w:num w:numId="15">
    <w:abstractNumId w:val="2"/>
  </w:num>
  <w:num w:numId="16">
    <w:abstractNumId w:val="18"/>
  </w:num>
  <w:num w:numId="17">
    <w:abstractNumId w:val="11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60F"/>
    <w:rsid w:val="00021D95"/>
    <w:rsid w:val="000334A0"/>
    <w:rsid w:val="00037705"/>
    <w:rsid w:val="00064486"/>
    <w:rsid w:val="0006688D"/>
    <w:rsid w:val="00072854"/>
    <w:rsid w:val="000C4B0A"/>
    <w:rsid w:val="000E6E56"/>
    <w:rsid w:val="00154E7C"/>
    <w:rsid w:val="001E4F43"/>
    <w:rsid w:val="001F4991"/>
    <w:rsid w:val="002A7F26"/>
    <w:rsid w:val="002E5150"/>
    <w:rsid w:val="003254E1"/>
    <w:rsid w:val="00347CB8"/>
    <w:rsid w:val="003A2B81"/>
    <w:rsid w:val="003A3780"/>
    <w:rsid w:val="003D3855"/>
    <w:rsid w:val="003D3A91"/>
    <w:rsid w:val="003E1E47"/>
    <w:rsid w:val="004153C0"/>
    <w:rsid w:val="00417800"/>
    <w:rsid w:val="00423573"/>
    <w:rsid w:val="00425C0C"/>
    <w:rsid w:val="00454309"/>
    <w:rsid w:val="00456EF2"/>
    <w:rsid w:val="004B581B"/>
    <w:rsid w:val="004C7259"/>
    <w:rsid w:val="004D52B7"/>
    <w:rsid w:val="004E0E7B"/>
    <w:rsid w:val="0052258E"/>
    <w:rsid w:val="005231F4"/>
    <w:rsid w:val="0052677F"/>
    <w:rsid w:val="00570E38"/>
    <w:rsid w:val="0059273E"/>
    <w:rsid w:val="005B267B"/>
    <w:rsid w:val="005B3DB1"/>
    <w:rsid w:val="005C1505"/>
    <w:rsid w:val="005F5021"/>
    <w:rsid w:val="005F5A7A"/>
    <w:rsid w:val="006462DE"/>
    <w:rsid w:val="00647140"/>
    <w:rsid w:val="006713CF"/>
    <w:rsid w:val="006F1EB1"/>
    <w:rsid w:val="00700BC6"/>
    <w:rsid w:val="007B233E"/>
    <w:rsid w:val="007B3B83"/>
    <w:rsid w:val="007C1E32"/>
    <w:rsid w:val="00824230"/>
    <w:rsid w:val="008264E4"/>
    <w:rsid w:val="00831052"/>
    <w:rsid w:val="00831948"/>
    <w:rsid w:val="0083367C"/>
    <w:rsid w:val="00846D35"/>
    <w:rsid w:val="00866F84"/>
    <w:rsid w:val="0091128E"/>
    <w:rsid w:val="009223F0"/>
    <w:rsid w:val="00947896"/>
    <w:rsid w:val="00967F73"/>
    <w:rsid w:val="00974C4F"/>
    <w:rsid w:val="00997C02"/>
    <w:rsid w:val="00A100EE"/>
    <w:rsid w:val="00A47C51"/>
    <w:rsid w:val="00A55B3D"/>
    <w:rsid w:val="00A57A28"/>
    <w:rsid w:val="00A85BBC"/>
    <w:rsid w:val="00A941E3"/>
    <w:rsid w:val="00B30860"/>
    <w:rsid w:val="00B3751F"/>
    <w:rsid w:val="00B426A5"/>
    <w:rsid w:val="00B91C1D"/>
    <w:rsid w:val="00B9739C"/>
    <w:rsid w:val="00BA2E37"/>
    <w:rsid w:val="00BE120D"/>
    <w:rsid w:val="00BE4E3F"/>
    <w:rsid w:val="00C36377"/>
    <w:rsid w:val="00C7460F"/>
    <w:rsid w:val="00CF182F"/>
    <w:rsid w:val="00CF5A6A"/>
    <w:rsid w:val="00D37048"/>
    <w:rsid w:val="00D41D9D"/>
    <w:rsid w:val="00D51D6D"/>
    <w:rsid w:val="00DD4D10"/>
    <w:rsid w:val="00DF79E7"/>
    <w:rsid w:val="00E10565"/>
    <w:rsid w:val="00E1208E"/>
    <w:rsid w:val="00E70BA9"/>
    <w:rsid w:val="00ED2FBB"/>
    <w:rsid w:val="00ED5F88"/>
    <w:rsid w:val="00F16D5A"/>
    <w:rsid w:val="00F437D9"/>
    <w:rsid w:val="00F44EA6"/>
    <w:rsid w:val="00F664E7"/>
    <w:rsid w:val="00F70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36DD4-7A69-4D4D-A289-C039FF13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377"/>
  </w:style>
  <w:style w:type="paragraph" w:styleId="1">
    <w:name w:val="heading 1"/>
    <w:basedOn w:val="a"/>
    <w:next w:val="a"/>
    <w:link w:val="10"/>
    <w:uiPriority w:val="9"/>
    <w:qFormat/>
    <w:rsid w:val="00F437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2677F"/>
  </w:style>
  <w:style w:type="paragraph" w:styleId="a3">
    <w:name w:val="Normal (Web)"/>
    <w:basedOn w:val="a"/>
    <w:unhideWhenUsed/>
    <w:rsid w:val="00526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43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437D9"/>
  </w:style>
  <w:style w:type="table" w:customStyle="1" w:styleId="12">
    <w:name w:val="Сетка таблицы1"/>
    <w:basedOn w:val="a1"/>
    <w:next w:val="a4"/>
    <w:uiPriority w:val="59"/>
    <w:rsid w:val="00F4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437D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437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F437D9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F437D9"/>
    <w:pPr>
      <w:widowControl w:val="0"/>
      <w:suppressAutoHyphens/>
      <w:autoSpaceDE w:val="0"/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4">
    <w:name w:val="Table Grid"/>
    <w:basedOn w:val="a1"/>
    <w:uiPriority w:val="39"/>
    <w:rsid w:val="00F4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A47C51"/>
  </w:style>
  <w:style w:type="table" w:customStyle="1" w:styleId="2">
    <w:name w:val="Сетка таблицы2"/>
    <w:basedOn w:val="a1"/>
    <w:next w:val="a4"/>
    <w:uiPriority w:val="59"/>
    <w:rsid w:val="005F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23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31F4"/>
  </w:style>
  <w:style w:type="paragraph" w:styleId="a9">
    <w:name w:val="footer"/>
    <w:basedOn w:val="a"/>
    <w:link w:val="aa"/>
    <w:uiPriority w:val="99"/>
    <w:unhideWhenUsed/>
    <w:rsid w:val="00523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31F4"/>
  </w:style>
  <w:style w:type="table" w:customStyle="1" w:styleId="21">
    <w:name w:val="Сетка таблицы21"/>
    <w:basedOn w:val="a1"/>
    <w:next w:val="a4"/>
    <w:uiPriority w:val="59"/>
    <w:rsid w:val="00E12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66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6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3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F7A4E-F962-4BD2-A2D5-2E3FDE639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4863</Words>
  <Characters>27723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Викторовна</dc:creator>
  <cp:lastModifiedBy>Виктория Викторовна</cp:lastModifiedBy>
  <cp:revision>3</cp:revision>
  <cp:lastPrinted>2025-10-10T05:02:00Z</cp:lastPrinted>
  <dcterms:created xsi:type="dcterms:W3CDTF">2025-10-10T05:04:00Z</dcterms:created>
  <dcterms:modified xsi:type="dcterms:W3CDTF">2026-01-13T11:29:00Z</dcterms:modified>
</cp:coreProperties>
</file>